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3" w:rsidRDefault="00772E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Title"/>
        <w:jc w:val="center"/>
      </w:pPr>
      <w:r>
        <w:t>ПРАВИТЕЛЬСТВО ЧЕЛЯБИНСКОЙ ОБЛАСТИ</w:t>
      </w:r>
    </w:p>
    <w:p w:rsidR="00772E53" w:rsidRDefault="00772E53">
      <w:pPr>
        <w:pStyle w:val="ConsPlusTitle"/>
        <w:jc w:val="center"/>
      </w:pPr>
    </w:p>
    <w:p w:rsidR="00772E53" w:rsidRDefault="00772E53">
      <w:pPr>
        <w:pStyle w:val="ConsPlusTitle"/>
        <w:jc w:val="center"/>
      </w:pPr>
      <w:r>
        <w:t>ПОСТАНОВЛЕНИЕ</w:t>
      </w:r>
    </w:p>
    <w:p w:rsidR="00772E53" w:rsidRDefault="00772E53">
      <w:pPr>
        <w:pStyle w:val="ConsPlusTitle"/>
        <w:jc w:val="center"/>
      </w:pPr>
      <w:r>
        <w:t>от 31 октября 2014 г. N 585-П</w:t>
      </w:r>
    </w:p>
    <w:p w:rsidR="00772E53" w:rsidRDefault="00772E53">
      <w:pPr>
        <w:pStyle w:val="ConsPlusTitle"/>
        <w:jc w:val="center"/>
      </w:pPr>
    </w:p>
    <w:p w:rsidR="00772E53" w:rsidRDefault="00772E53">
      <w:pPr>
        <w:pStyle w:val="ConsPlusTitle"/>
        <w:jc w:val="center"/>
      </w:pPr>
      <w:r>
        <w:t>Об утверждении Порядка и размера выплаты</w:t>
      </w:r>
    </w:p>
    <w:p w:rsidR="00772E53" w:rsidRDefault="00772E53">
      <w:pPr>
        <w:pStyle w:val="ConsPlusTitle"/>
        <w:jc w:val="center"/>
      </w:pPr>
      <w:r>
        <w:t>компенсации поставщику или поставщикам социальных услуг,</w:t>
      </w:r>
    </w:p>
    <w:p w:rsidR="00772E53" w:rsidRDefault="00772E53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включены в реестр поставщиков социальных услуг</w:t>
      </w:r>
    </w:p>
    <w:p w:rsidR="00772E53" w:rsidRDefault="00772E53">
      <w:pPr>
        <w:pStyle w:val="ConsPlusTitle"/>
        <w:jc w:val="center"/>
      </w:pPr>
      <w:r>
        <w:t>Челябинской области, но не участвуют в выполнении</w:t>
      </w:r>
    </w:p>
    <w:p w:rsidR="00772E53" w:rsidRDefault="00772E53">
      <w:pPr>
        <w:pStyle w:val="ConsPlusTitle"/>
        <w:jc w:val="center"/>
      </w:pPr>
      <w:r>
        <w:t>государственного задания (заказа), при получении</w:t>
      </w:r>
    </w:p>
    <w:p w:rsidR="00772E53" w:rsidRDefault="00772E53">
      <w:pPr>
        <w:pStyle w:val="ConsPlusTitle"/>
        <w:jc w:val="center"/>
      </w:pPr>
      <w:r>
        <w:t>у них гражданином социальных услуг, предусмотренных</w:t>
      </w:r>
    </w:p>
    <w:p w:rsidR="00772E53" w:rsidRDefault="00772E53">
      <w:pPr>
        <w:pStyle w:val="ConsPlusTitle"/>
        <w:jc w:val="center"/>
      </w:pPr>
      <w:r>
        <w:t>индивидуальной программой предоставления социальных услуг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пункта 8 статьи 30</w:t>
        </w:r>
      </w:hyperlink>
      <w:r>
        <w:t xml:space="preserve"> Федерального закона "Об основах социального обслуживания граждан в Российской Федерации", во исполнение </w:t>
      </w:r>
      <w:hyperlink r:id="rId6" w:history="1">
        <w:r>
          <w:rPr>
            <w:color w:val="0000FF"/>
          </w:rPr>
          <w:t>плана</w:t>
        </w:r>
      </w:hyperlink>
      <w:r>
        <w:t xml:space="preserve"> мероприятий для достижения успешной реализации "дорожной карты", утвержденного постановлением Правительства Челябинской области от 26.02.2013 г. N 67-П "О плане мероприятий ("дорожной карте") "Повышение эффективности и качества услуг в сфере социального обслуживания населения Челябинской области (2013 - 2018 годы)", Правительство Челябинской области</w:t>
      </w:r>
      <w:proofErr w:type="gramEnd"/>
    </w:p>
    <w:p w:rsidR="00772E53" w:rsidRDefault="00772E53">
      <w:pPr>
        <w:pStyle w:val="ConsPlusNormal"/>
        <w:ind w:firstLine="540"/>
        <w:jc w:val="both"/>
      </w:pPr>
      <w:r>
        <w:t>ПОСТАНОВЛЯЕТ: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7" w:history="1">
        <w:r>
          <w:rPr>
            <w:color w:val="0000FF"/>
          </w:rPr>
          <w:t>Порядок</w:t>
        </w:r>
      </w:hyperlink>
      <w:r>
        <w:t xml:space="preserve"> и размер выплаты компенсации поставщику или поставщикам социальных услуг, которые включены в реестр поставщиков социальных услуг Челябинской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услуг.</w:t>
      </w:r>
      <w:proofErr w:type="gramEnd"/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ind w:firstLine="540"/>
        <w:jc w:val="both"/>
      </w:pPr>
      <w:r>
        <w:t>2. Настоящее постановление вступает в силу с 1 января 2015 года.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72E53" w:rsidRDefault="00772E53">
      <w:pPr>
        <w:pStyle w:val="ConsPlusNormal"/>
        <w:jc w:val="right"/>
      </w:pPr>
      <w:r>
        <w:t>председателя</w:t>
      </w:r>
    </w:p>
    <w:p w:rsidR="00772E53" w:rsidRDefault="00772E53">
      <w:pPr>
        <w:pStyle w:val="ConsPlusNormal"/>
        <w:jc w:val="right"/>
      </w:pPr>
      <w:r>
        <w:t>Правительства</w:t>
      </w:r>
    </w:p>
    <w:p w:rsidR="00772E53" w:rsidRDefault="00772E53">
      <w:pPr>
        <w:pStyle w:val="ConsPlusNormal"/>
        <w:jc w:val="right"/>
      </w:pPr>
      <w:r>
        <w:t>Челябинской области</w:t>
      </w:r>
    </w:p>
    <w:p w:rsidR="00772E53" w:rsidRDefault="00772E53">
      <w:pPr>
        <w:pStyle w:val="ConsPlusNormal"/>
        <w:jc w:val="right"/>
      </w:pPr>
      <w:r>
        <w:t>С.Л.КОМЯКОВ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jc w:val="right"/>
      </w:pPr>
      <w:r>
        <w:t>Утверждены</w:t>
      </w:r>
    </w:p>
    <w:p w:rsidR="00772E53" w:rsidRDefault="00772E53">
      <w:pPr>
        <w:pStyle w:val="ConsPlusNormal"/>
        <w:jc w:val="right"/>
      </w:pPr>
      <w:r>
        <w:t>постановлением</w:t>
      </w:r>
    </w:p>
    <w:p w:rsidR="00772E53" w:rsidRDefault="00772E53">
      <w:pPr>
        <w:pStyle w:val="ConsPlusNormal"/>
        <w:jc w:val="right"/>
      </w:pPr>
      <w:r>
        <w:t>Правительства</w:t>
      </w:r>
    </w:p>
    <w:p w:rsidR="00772E53" w:rsidRDefault="00772E53">
      <w:pPr>
        <w:pStyle w:val="ConsPlusNormal"/>
        <w:jc w:val="right"/>
      </w:pPr>
      <w:r>
        <w:t>Челябинской области</w:t>
      </w:r>
    </w:p>
    <w:p w:rsidR="00772E53" w:rsidRDefault="00772E53">
      <w:pPr>
        <w:pStyle w:val="ConsPlusNormal"/>
        <w:jc w:val="right"/>
      </w:pPr>
      <w:r>
        <w:t>от 31 октября 2014 г. N 585-П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Title"/>
        <w:jc w:val="center"/>
      </w:pPr>
      <w:bookmarkStart w:id="0" w:name="P37"/>
      <w:bookmarkEnd w:id="0"/>
      <w:r>
        <w:t>Порядок и размер</w:t>
      </w:r>
    </w:p>
    <w:p w:rsidR="00772E53" w:rsidRDefault="00772E53">
      <w:pPr>
        <w:pStyle w:val="ConsPlusTitle"/>
        <w:jc w:val="center"/>
      </w:pPr>
      <w:r>
        <w:t>выплаты компенсации поставщику или поставщикам</w:t>
      </w:r>
    </w:p>
    <w:p w:rsidR="00772E53" w:rsidRDefault="00772E53">
      <w:pPr>
        <w:pStyle w:val="ConsPlusTitle"/>
        <w:jc w:val="center"/>
      </w:pPr>
      <w:r>
        <w:t>социальных услуг, которые включены в реестр поставщиков</w:t>
      </w:r>
    </w:p>
    <w:p w:rsidR="00772E53" w:rsidRDefault="00772E53">
      <w:pPr>
        <w:pStyle w:val="ConsPlusTitle"/>
        <w:jc w:val="center"/>
      </w:pPr>
      <w:r>
        <w:t>социальных услуг Челябинской области, но не участвуют</w:t>
      </w:r>
    </w:p>
    <w:p w:rsidR="00772E53" w:rsidRDefault="00772E53">
      <w:pPr>
        <w:pStyle w:val="ConsPlusTitle"/>
        <w:jc w:val="center"/>
      </w:pPr>
      <w:r>
        <w:t>в выполнении государственного задания (заказа),</w:t>
      </w:r>
    </w:p>
    <w:p w:rsidR="00772E53" w:rsidRDefault="00772E53">
      <w:pPr>
        <w:pStyle w:val="ConsPlusTitle"/>
        <w:jc w:val="center"/>
      </w:pPr>
      <w:r>
        <w:t>при получении у них гражданином социальных услуг,</w:t>
      </w:r>
    </w:p>
    <w:p w:rsidR="00772E53" w:rsidRDefault="00772E53">
      <w:pPr>
        <w:pStyle w:val="ConsPlusTitle"/>
        <w:jc w:val="center"/>
      </w:pPr>
      <w:proofErr w:type="gramStart"/>
      <w:r>
        <w:lastRenderedPageBreak/>
        <w:t>предусмотренных</w:t>
      </w:r>
      <w:proofErr w:type="gramEnd"/>
      <w:r>
        <w:t xml:space="preserve"> индивидуальной программой</w:t>
      </w:r>
    </w:p>
    <w:p w:rsidR="00772E53" w:rsidRDefault="00772E53">
      <w:pPr>
        <w:pStyle w:val="ConsPlusTitle"/>
        <w:jc w:val="center"/>
      </w:pPr>
      <w:r>
        <w:t>предоставления социальных услуг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ind w:firstLine="540"/>
        <w:jc w:val="both"/>
      </w:pPr>
      <w:bookmarkStart w:id="1" w:name="P46"/>
      <w:bookmarkEnd w:id="1"/>
      <w:r>
        <w:t xml:space="preserve">1. </w:t>
      </w:r>
      <w:proofErr w:type="gramStart"/>
      <w:r>
        <w:t>Настоящий Порядок и размер выплаты компенсации поставщику или поставщикам социальных услуг, которые включены в реестр поставщиков социальных услуг Челябинской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 (далее именуется - Порядок), определяют механизм и размеры выплаты компенсации поставщику или поставщикам социальных услуг, которые включены в реестр поставщиков</w:t>
      </w:r>
      <w:proofErr w:type="gramEnd"/>
      <w:r>
        <w:t xml:space="preserve"> социальных услуг Челябинской области, но не участвуют в выполнении государственного задания (заказа) (далее именуется - поставщики), при получении у них гражданином социальных услуг, предусмотренных индивидуальной программой предоставления социальных услуг (далее именуется - индивидуальная программа).</w:t>
      </w:r>
    </w:p>
    <w:p w:rsidR="00772E53" w:rsidRDefault="00772E53">
      <w:pPr>
        <w:pStyle w:val="ConsPlusNormal"/>
        <w:ind w:firstLine="540"/>
        <w:jc w:val="both"/>
      </w:pPr>
      <w:r>
        <w:t>2. Выплата компенсации поставщику осуществляется в соответствии со сводной бюджетной росписью областного бюджета в пределах лимитов бюджетных обязательств и предельных объемов финансирования, предусмотренных на указанные цели в текущем финансовом году.</w:t>
      </w:r>
    </w:p>
    <w:p w:rsidR="00772E53" w:rsidRDefault="00772E53">
      <w:pPr>
        <w:pStyle w:val="ConsPlusNormal"/>
        <w:ind w:firstLine="540"/>
        <w:jc w:val="both"/>
      </w:pPr>
      <w:r>
        <w:t>Компенсация предоставляется в виде субсидий юридическим лицам (за исключением субсидий государственным (муниципальным) учреждениям), индивидуальным предпринимателям в порядке, определяемом постановлением Правительства Челябинской области.</w:t>
      </w:r>
    </w:p>
    <w:p w:rsidR="00772E53" w:rsidRDefault="00772E53">
      <w:pPr>
        <w:pStyle w:val="ConsPlusNormal"/>
        <w:ind w:firstLine="540"/>
        <w:jc w:val="both"/>
      </w:pPr>
      <w:r>
        <w:t>3. Главным распорядителем средств областного бюджета, выделенных для выплаты компенсации поставщику, является Министерство социальных отношений Челябинской области (далее именуется - Минсоцотношений).</w:t>
      </w:r>
    </w:p>
    <w:p w:rsidR="00772E53" w:rsidRDefault="00772E53">
      <w:pPr>
        <w:pStyle w:val="ConsPlusNormal"/>
        <w:ind w:firstLine="540"/>
        <w:jc w:val="both"/>
      </w:pPr>
      <w:r>
        <w:t>4. Расчет размера компенсации на одного гражданина, получившего у него социальные услуги, предусмотренные индивидуальной программой, в отчетном квартале, производится по следующей формуле: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ind w:firstLine="540"/>
        <w:jc w:val="both"/>
      </w:pPr>
      <w:r>
        <w:pict>
          <v:shape id="_x0000_i1025" style="width:281.75pt;height:20.05pt" coordsize="" o:spt="100" adj="0,,0" path="" filled="f" stroked="f">
            <v:stroke joinstyle="miter"/>
            <v:imagedata r:id="rId7" o:title="base_23721_111464_7"/>
            <v:formulas/>
            <v:path o:connecttype="segments"/>
          </v:shape>
        </w:pic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ind w:firstLine="540"/>
        <w:jc w:val="both"/>
      </w:pPr>
      <w:r>
        <w:t>R - размер компенсации поставщику на одного гражданина (рублей);</w:t>
      </w:r>
    </w:p>
    <w:p w:rsidR="00772E53" w:rsidRDefault="00772E53">
      <w:pPr>
        <w:pStyle w:val="ConsPlusNormal"/>
        <w:ind w:firstLine="540"/>
        <w:jc w:val="both"/>
      </w:pPr>
      <w:r w:rsidRPr="004E2D93">
        <w:rPr>
          <w:position w:val="-8"/>
        </w:rPr>
        <w:pict>
          <v:shape id="_x0000_i1026" style="width:15.65pt;height:20.05pt" coordsize="" o:spt="100" adj="0,,0" path="" filled="f" stroked="f">
            <v:stroke joinstyle="miter"/>
            <v:imagedata r:id="rId8" o:title="base_23721_111464_8"/>
            <v:formulas/>
            <v:path o:connecttype="segments"/>
          </v:shape>
        </w:pict>
      </w:r>
      <w:r>
        <w:t xml:space="preserve"> - подушевой норматив финансирования первой социальной услуги, предусмотренной индивидуальной программой гражданина (рублей);</w:t>
      </w:r>
    </w:p>
    <w:p w:rsidR="00772E53" w:rsidRDefault="00772E53">
      <w:pPr>
        <w:pStyle w:val="ConsPlusNormal"/>
        <w:ind w:firstLine="540"/>
        <w:jc w:val="both"/>
      </w:pPr>
      <w:r w:rsidRPr="004E2D93">
        <w:rPr>
          <w:position w:val="-8"/>
        </w:rPr>
        <w:pict>
          <v:shape id="_x0000_i1027" style="width:17.55pt;height:20.05pt" coordsize="" o:spt="100" adj="0,,0" path="" filled="f" stroked="f">
            <v:stroke joinstyle="miter"/>
            <v:imagedata r:id="rId9" o:title="base_23721_111464_9"/>
            <v:formulas/>
            <v:path o:connecttype="segments"/>
          </v:shape>
        </w:pict>
      </w:r>
      <w:r>
        <w:t xml:space="preserve"> - количество предоставлений первой социальной услуги, предусмотренной индивидуальной программой гражданина, за отчетный квартал;</w:t>
      </w:r>
    </w:p>
    <w:p w:rsidR="00772E53" w:rsidRDefault="00772E53">
      <w:pPr>
        <w:pStyle w:val="ConsPlusNormal"/>
        <w:ind w:firstLine="540"/>
        <w:jc w:val="both"/>
      </w:pPr>
      <w:r w:rsidRPr="004E2D93">
        <w:rPr>
          <w:position w:val="-8"/>
        </w:rPr>
        <w:pict>
          <v:shape id="_x0000_i1028" style="width:16.3pt;height:20.05pt" coordsize="" o:spt="100" adj="0,,0" path="" filled="f" stroked="f">
            <v:stroke joinstyle="miter"/>
            <v:imagedata r:id="rId10" o:title="base_23721_111464_10"/>
            <v:formulas/>
            <v:path o:connecttype="segments"/>
          </v:shape>
        </w:pict>
      </w:r>
      <w:r>
        <w:t xml:space="preserve"> - подушевой норматив финансирования второй социальной услуги, предусмотренной индивидуальной программой гражданина (рублей);</w:t>
      </w:r>
    </w:p>
    <w:p w:rsidR="00772E53" w:rsidRDefault="00772E53">
      <w:pPr>
        <w:pStyle w:val="ConsPlusNormal"/>
        <w:ind w:firstLine="540"/>
        <w:jc w:val="both"/>
      </w:pPr>
      <w:r w:rsidRPr="004E2D93">
        <w:rPr>
          <w:position w:val="-8"/>
        </w:rPr>
        <w:pict>
          <v:shape id="_x0000_i1029" style="width:18.8pt;height:20.05pt" coordsize="" o:spt="100" adj="0,,0" path="" filled="f" stroked="f">
            <v:stroke joinstyle="miter"/>
            <v:imagedata r:id="rId11" o:title="base_23721_111464_11"/>
            <v:formulas/>
            <v:path o:connecttype="segments"/>
          </v:shape>
        </w:pict>
      </w:r>
      <w:r>
        <w:t xml:space="preserve"> - количество предоставлений второй социальной услуги, предусмотренной индивидуальной программой гражданина, за отчетный квартал;</w:t>
      </w:r>
    </w:p>
    <w:p w:rsidR="00772E53" w:rsidRDefault="00772E53">
      <w:pPr>
        <w:pStyle w:val="ConsPlusNormal"/>
        <w:ind w:firstLine="540"/>
        <w:jc w:val="both"/>
      </w:pPr>
      <w:r w:rsidRPr="004E2D93">
        <w:rPr>
          <w:position w:val="-8"/>
        </w:rPr>
        <w:pict>
          <v:shape id="_x0000_i1030" style="width:17.55pt;height:20.05pt" coordsize="" o:spt="100" adj="0,,0" path="" filled="f" stroked="f">
            <v:stroke joinstyle="miter"/>
            <v:imagedata r:id="rId12" o:title="base_23721_111464_12"/>
            <v:formulas/>
            <v:path o:connecttype="segments"/>
          </v:shape>
        </w:pict>
      </w:r>
      <w:r>
        <w:t xml:space="preserve"> - подушевой норматив финансирования n-й социальной услуги, предусмотренной индивидуальной программой гражданина (рублей);</w:t>
      </w:r>
    </w:p>
    <w:p w:rsidR="00772E53" w:rsidRDefault="00772E53">
      <w:pPr>
        <w:pStyle w:val="ConsPlusNormal"/>
        <w:ind w:firstLine="540"/>
        <w:jc w:val="both"/>
      </w:pPr>
      <w:r w:rsidRPr="004E2D93">
        <w:rPr>
          <w:position w:val="-8"/>
        </w:rPr>
        <w:pict>
          <v:shape id="_x0000_i1031" style="width:18.8pt;height:20.05pt" coordsize="" o:spt="100" adj="0,,0" path="" filled="f" stroked="f">
            <v:stroke joinstyle="miter"/>
            <v:imagedata r:id="rId13" o:title="base_23721_111464_13"/>
            <v:formulas/>
            <v:path o:connecttype="segments"/>
          </v:shape>
        </w:pict>
      </w:r>
      <w:r>
        <w:t xml:space="preserve"> - количество предоставлений n-й социальной услуги, предусмотренной индивидуальной программой гражданина, за отчетный квартал;</w:t>
      </w:r>
    </w:p>
    <w:p w:rsidR="00772E53" w:rsidRDefault="00772E53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размер платы гражданина за предоставление социальных услуг, предусмотренных индивидуальной программой гражданина, за отчетный квартал (рублей).</w:t>
      </w:r>
    </w:p>
    <w:p w:rsidR="00772E53" w:rsidRDefault="00772E53">
      <w:pPr>
        <w:pStyle w:val="ConsPlusNormal"/>
        <w:ind w:firstLine="540"/>
        <w:jc w:val="both"/>
      </w:pPr>
      <w:bookmarkStart w:id="2" w:name="P62"/>
      <w:bookmarkEnd w:id="2"/>
      <w:r>
        <w:t>5. Для получения компенсации поставщик в течение 30 календарных дней, следующего за кварталом, в котором гражданину были предоставлены социальные услуги, представляет в Минсоцотношений следующие документы:</w:t>
      </w:r>
    </w:p>
    <w:p w:rsidR="00772E53" w:rsidRDefault="00772E53">
      <w:pPr>
        <w:pStyle w:val="ConsPlusNormal"/>
        <w:ind w:firstLine="540"/>
        <w:jc w:val="both"/>
      </w:pPr>
      <w:r>
        <w:t>1) заявление о выплате компенсации поставщику по форме, утвержденной Минсоцотношений (далее именуется - заявление);</w:t>
      </w:r>
    </w:p>
    <w:p w:rsidR="00772E53" w:rsidRDefault="00772E53">
      <w:pPr>
        <w:pStyle w:val="ConsPlusNormal"/>
        <w:ind w:firstLine="540"/>
        <w:jc w:val="both"/>
      </w:pPr>
      <w:bookmarkStart w:id="3" w:name="P64"/>
      <w:bookmarkEnd w:id="3"/>
      <w:r>
        <w:t>2) копию свидетельства о постановке на учет в налоговом органе;</w:t>
      </w:r>
    </w:p>
    <w:p w:rsidR="00772E53" w:rsidRDefault="00772E53">
      <w:pPr>
        <w:pStyle w:val="ConsPlusNormal"/>
        <w:ind w:firstLine="540"/>
        <w:jc w:val="both"/>
      </w:pPr>
      <w:r>
        <w:lastRenderedPageBreak/>
        <w:t>3) список граждан, которым предоставлялись социальные услуги (далее именуются - получатели социальных услуг) в отчетном периоде, в произвольной форме;</w:t>
      </w:r>
    </w:p>
    <w:p w:rsidR="00772E53" w:rsidRDefault="00772E53">
      <w:pPr>
        <w:pStyle w:val="ConsPlusNormal"/>
        <w:ind w:firstLine="540"/>
        <w:jc w:val="both"/>
      </w:pPr>
      <w:r>
        <w:t xml:space="preserve">4) перечень социальных услуг, указанных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предоставляемых каждому получателю социальных услуг, в произвольной форме;</w:t>
      </w:r>
    </w:p>
    <w:p w:rsidR="00772E53" w:rsidRDefault="00772E53">
      <w:pPr>
        <w:pStyle w:val="ConsPlusNormal"/>
        <w:ind w:firstLine="540"/>
        <w:jc w:val="both"/>
      </w:pPr>
      <w:r>
        <w:t>5) договоры о предоставлении социальных услуг, заключенные с получателями социальных услуг, и их копии;</w:t>
      </w:r>
    </w:p>
    <w:p w:rsidR="00772E53" w:rsidRDefault="00772E53">
      <w:pPr>
        <w:pStyle w:val="ConsPlusNormal"/>
        <w:ind w:firstLine="540"/>
        <w:jc w:val="both"/>
      </w:pPr>
      <w:r>
        <w:t>6) индивидуальные программы граждан, получивших у поставщика социальные услуги в отчетном квартале, и их копии;</w:t>
      </w:r>
    </w:p>
    <w:p w:rsidR="00772E53" w:rsidRDefault="00772E53">
      <w:pPr>
        <w:pStyle w:val="ConsPlusNormal"/>
        <w:ind w:firstLine="540"/>
        <w:jc w:val="both"/>
      </w:pPr>
      <w:r>
        <w:t xml:space="preserve">7) акты сдачи-приемки социальных услуг, указанных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подписанные поставщиком и получателем социальных услуг, и их копии;</w:t>
      </w:r>
    </w:p>
    <w:p w:rsidR="00772E53" w:rsidRDefault="00772E53">
      <w:pPr>
        <w:pStyle w:val="ConsPlusNormal"/>
        <w:ind w:firstLine="540"/>
        <w:jc w:val="both"/>
      </w:pPr>
      <w:r>
        <w:t>8) копии платежных документов, подтверждающих факт оплаты социальных услуг, оказанных в соответствии с договором и индивидуальной программой, получателем социальных услуг, имеющим право на получение социальных услуг согласно действующему законодательству за частичную плату</w:t>
      </w:r>
      <w:proofErr w:type="gramStart"/>
      <w:r>
        <w:t>;.</w:t>
      </w:r>
      <w:proofErr w:type="gramEnd"/>
    </w:p>
    <w:p w:rsidR="00772E53" w:rsidRDefault="00772E53">
      <w:pPr>
        <w:pStyle w:val="ConsPlusNormal"/>
        <w:ind w:firstLine="540"/>
        <w:jc w:val="both"/>
      </w:pPr>
      <w:r>
        <w:t>9) отчет поставщика об оказании социальных услуг получателям социальных услуг по форме, утвержденной Минсоцотношений.</w:t>
      </w:r>
    </w:p>
    <w:p w:rsidR="00772E53" w:rsidRDefault="00772E53">
      <w:pPr>
        <w:pStyle w:val="ConsPlusNormal"/>
        <w:ind w:firstLine="540"/>
        <w:jc w:val="both"/>
      </w:pPr>
      <w:r>
        <w:t>Копии документов после проверки их соответствия подлинникам заверяются специалистом Минсоцотношений, после чего подлинники документов возвращаются поставщику.</w:t>
      </w:r>
    </w:p>
    <w:p w:rsidR="00772E53" w:rsidRDefault="00772E53">
      <w:pPr>
        <w:pStyle w:val="ConsPlusNormal"/>
        <w:ind w:firstLine="540"/>
        <w:jc w:val="both"/>
      </w:pPr>
      <w:r>
        <w:t>Поставщик социальных услуг несет ответственность за достоверность сведений и документов, предоставляемых им в Минсоцотношений для учения компенсации затрат на оказание получателям социальных услуг.</w:t>
      </w:r>
    </w:p>
    <w:p w:rsidR="00772E53" w:rsidRDefault="00772E53">
      <w:pPr>
        <w:pStyle w:val="ConsPlusNormal"/>
        <w:ind w:firstLine="540"/>
        <w:jc w:val="both"/>
      </w:pPr>
      <w:r>
        <w:t xml:space="preserve">Документы, предусмотренные </w:t>
      </w:r>
      <w:hyperlink w:anchor="P64" w:history="1">
        <w:r>
          <w:rPr>
            <w:color w:val="0000FF"/>
          </w:rPr>
          <w:t>подпунктом 2</w:t>
        </w:r>
      </w:hyperlink>
      <w:r>
        <w:t xml:space="preserve"> настоящего пункта, поставщик вправе представить по собственной инициативе. </w:t>
      </w:r>
      <w:proofErr w:type="gramStart"/>
      <w:r>
        <w:t>В случае если поставщик не представил по собственной инициативе указанные документы, Минсоцотношений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постановке поставщика на учет в налоговом органе.</w:t>
      </w:r>
      <w:proofErr w:type="gramEnd"/>
    </w:p>
    <w:p w:rsidR="00772E53" w:rsidRDefault="00772E53">
      <w:pPr>
        <w:pStyle w:val="ConsPlusNormal"/>
        <w:ind w:firstLine="540"/>
        <w:jc w:val="both"/>
      </w:pPr>
      <w:bookmarkStart w:id="4" w:name="P75"/>
      <w:bookmarkEnd w:id="4"/>
      <w:r>
        <w:t xml:space="preserve">6. При представлении поставщиком неполного комплекта документов, предусмотренных </w:t>
      </w:r>
      <w:hyperlink w:anchor="P62" w:history="1">
        <w:r>
          <w:rPr>
            <w:color w:val="0000FF"/>
          </w:rPr>
          <w:t>пунктом 5</w:t>
        </w:r>
      </w:hyperlink>
      <w:r>
        <w:t xml:space="preserve"> настоящего Порядка, Минсоцотношений в течение 7 рабочих дней со дня их представления направляет поставщику уведомление о представлении в Минсоцотношений недостающих документов в течение 30 календарных дней со дня получения поставщиком уведомления о предоставлении в Минсоцотношений недостающих документов.</w:t>
      </w:r>
    </w:p>
    <w:p w:rsidR="00772E53" w:rsidRDefault="00772E53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Минсоцотношений в течение 5 рабочих дней со дня представления полного комплекта документов, предусмотренных </w:t>
      </w:r>
      <w:hyperlink w:anchor="P62" w:history="1">
        <w:r>
          <w:rPr>
            <w:color w:val="0000FF"/>
          </w:rPr>
          <w:t>пунктом 5</w:t>
        </w:r>
      </w:hyperlink>
      <w:r>
        <w:t xml:space="preserve"> настоящего Порядка, а в случае, предусмотренном </w:t>
      </w:r>
      <w:hyperlink w:anchor="P75" w:history="1">
        <w:r>
          <w:rPr>
            <w:color w:val="0000FF"/>
          </w:rPr>
          <w:t>пунктом 6</w:t>
        </w:r>
      </w:hyperlink>
      <w:r>
        <w:t xml:space="preserve"> настоящего Порядка, в течение 5 рабочих дней со дня истечения 30 календарных дней со дня получения поставщиком уведомления о представлении в Минсоцотношений недостающих документов принимает решение о выплате компенсации поставщику или об отказе в ее выплате.</w:t>
      </w:r>
      <w:proofErr w:type="gramEnd"/>
    </w:p>
    <w:p w:rsidR="00772E53" w:rsidRDefault="00772E53">
      <w:pPr>
        <w:pStyle w:val="ConsPlusNormal"/>
        <w:ind w:firstLine="540"/>
        <w:jc w:val="both"/>
      </w:pPr>
      <w:r>
        <w:t>8. Основаниями для отказа в выплате компенсации поставщику являются:</w:t>
      </w:r>
    </w:p>
    <w:p w:rsidR="00772E53" w:rsidRDefault="00772E53">
      <w:pPr>
        <w:pStyle w:val="ConsPlusNormal"/>
        <w:ind w:firstLine="540"/>
        <w:jc w:val="both"/>
      </w:pPr>
      <w:r>
        <w:t xml:space="preserve">несоответствие заявителя требованиям к поставщику, предусмотренным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772E53" w:rsidRDefault="00772E53">
      <w:pPr>
        <w:pStyle w:val="ConsPlusNormal"/>
        <w:ind w:firstLine="540"/>
        <w:jc w:val="both"/>
      </w:pPr>
      <w:r>
        <w:t>предоставление социальных услуг гражданину, не обладающему правом на получение социальных услуг в соответствии с федеральным законодательством и законодательством Челябинской области;</w:t>
      </w:r>
    </w:p>
    <w:p w:rsidR="00772E53" w:rsidRDefault="00772E53">
      <w:pPr>
        <w:pStyle w:val="ConsPlusNormal"/>
        <w:ind w:firstLine="540"/>
        <w:jc w:val="both"/>
      </w:pPr>
      <w:r>
        <w:t>предоставление поставщиком социальных услуг, не предусмотренных индивидуальной программой предоставления социальных услуг;</w:t>
      </w:r>
    </w:p>
    <w:p w:rsidR="00772E53" w:rsidRDefault="00772E53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62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772E53" w:rsidRDefault="00772E53">
      <w:pPr>
        <w:pStyle w:val="ConsPlusNormal"/>
        <w:ind w:firstLine="540"/>
        <w:jc w:val="both"/>
      </w:pPr>
      <w:r>
        <w:t>выявление в представленных документах неполных и (или) недостоверных сведений. Проверка достоверности информации, содержащейся в представленных документах, осуществляется путем их сопоставления между собой, а также с информацией, полученной способами, не запрещенными действующим законодательством.</w:t>
      </w:r>
    </w:p>
    <w:p w:rsidR="00772E53" w:rsidRDefault="00772E53">
      <w:pPr>
        <w:pStyle w:val="ConsPlusNormal"/>
        <w:ind w:firstLine="540"/>
        <w:jc w:val="both"/>
      </w:pPr>
      <w:r>
        <w:t xml:space="preserve">9. В случае принятия решения об отказе поставщику в выплате компенсации, указанной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Порядка, Минсоцотношений уведомляет его в течение 5 рабочих дней со дня </w:t>
      </w:r>
      <w:r>
        <w:lastRenderedPageBreak/>
        <w:t>принятия указанного решения.</w:t>
      </w:r>
    </w:p>
    <w:p w:rsidR="00772E53" w:rsidRDefault="00772E53">
      <w:pPr>
        <w:pStyle w:val="ConsPlusNormal"/>
        <w:ind w:firstLine="540"/>
        <w:jc w:val="both"/>
      </w:pPr>
      <w:r>
        <w:t xml:space="preserve">10. В соответствии с принятым решением о выплате компенсации поставщику Минсоцотношений осуществляет перечисление компенсации, указанной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Порядка на счет поставщика в течение 10 рабочих дней со дня принятия указанного решения.</w:t>
      </w:r>
    </w:p>
    <w:p w:rsidR="00772E53" w:rsidRDefault="00772E53">
      <w:pPr>
        <w:pStyle w:val="ConsPlusNormal"/>
        <w:ind w:firstLine="540"/>
        <w:jc w:val="both"/>
      </w:pPr>
      <w:r>
        <w:t>В случае если объем средств, предусмотренный на выплату компенсации, меньше объема средств, необходимого для удовлетворения всех заявлений поставщиков одновременно, то распределение средств областного бюджета между поставщиками осуществляется в порядке хронологической последовательности по дате принятия решения о выплате компенсации.</w:t>
      </w:r>
    </w:p>
    <w:p w:rsidR="00772E53" w:rsidRDefault="00772E53">
      <w:pPr>
        <w:pStyle w:val="ConsPlusNormal"/>
        <w:ind w:firstLine="540"/>
        <w:jc w:val="both"/>
      </w:pPr>
      <w:r>
        <w:t>11. Компенсация за четвертый квартал текущего года выплачивается поставщику в январе следующего финансового года.</w:t>
      </w: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jc w:val="both"/>
      </w:pPr>
    </w:p>
    <w:p w:rsidR="00772E53" w:rsidRDefault="00772E5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E73CE" w:rsidRDefault="008E73CE"/>
    <w:sectPr w:rsidR="008E73CE" w:rsidSect="0023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grammar="clean"/>
  <w:defaultTabStop w:val="708"/>
  <w:characterSpacingControl w:val="doNotCompress"/>
  <w:compat/>
  <w:rsids>
    <w:rsidRoot w:val="00772E53"/>
    <w:rsid w:val="0000073F"/>
    <w:rsid w:val="00006331"/>
    <w:rsid w:val="000072B0"/>
    <w:rsid w:val="000105F2"/>
    <w:rsid w:val="00010E98"/>
    <w:rsid w:val="00013CFF"/>
    <w:rsid w:val="00014A6B"/>
    <w:rsid w:val="0001529F"/>
    <w:rsid w:val="00015A4D"/>
    <w:rsid w:val="00016C40"/>
    <w:rsid w:val="000212F6"/>
    <w:rsid w:val="000217DC"/>
    <w:rsid w:val="00023DD4"/>
    <w:rsid w:val="0002436D"/>
    <w:rsid w:val="000256B0"/>
    <w:rsid w:val="0002635A"/>
    <w:rsid w:val="000269A8"/>
    <w:rsid w:val="00027D34"/>
    <w:rsid w:val="00030712"/>
    <w:rsid w:val="00030DEB"/>
    <w:rsid w:val="00030FA2"/>
    <w:rsid w:val="0003466F"/>
    <w:rsid w:val="00034C3D"/>
    <w:rsid w:val="00035690"/>
    <w:rsid w:val="000356C9"/>
    <w:rsid w:val="000361FE"/>
    <w:rsid w:val="000374E6"/>
    <w:rsid w:val="00040832"/>
    <w:rsid w:val="0004151A"/>
    <w:rsid w:val="00043183"/>
    <w:rsid w:val="000438DB"/>
    <w:rsid w:val="00046755"/>
    <w:rsid w:val="00046C9B"/>
    <w:rsid w:val="0005105C"/>
    <w:rsid w:val="00052488"/>
    <w:rsid w:val="000530B9"/>
    <w:rsid w:val="00053CC1"/>
    <w:rsid w:val="000547C4"/>
    <w:rsid w:val="00054FBF"/>
    <w:rsid w:val="0005684B"/>
    <w:rsid w:val="00056850"/>
    <w:rsid w:val="00056B14"/>
    <w:rsid w:val="00062930"/>
    <w:rsid w:val="00062A26"/>
    <w:rsid w:val="00063356"/>
    <w:rsid w:val="00065F01"/>
    <w:rsid w:val="00067D6E"/>
    <w:rsid w:val="00067DA5"/>
    <w:rsid w:val="0007066D"/>
    <w:rsid w:val="00070E4E"/>
    <w:rsid w:val="00070F2A"/>
    <w:rsid w:val="0007213D"/>
    <w:rsid w:val="00072884"/>
    <w:rsid w:val="000735DE"/>
    <w:rsid w:val="00074117"/>
    <w:rsid w:val="00075A54"/>
    <w:rsid w:val="00075B41"/>
    <w:rsid w:val="00076A12"/>
    <w:rsid w:val="00076C6E"/>
    <w:rsid w:val="000771D4"/>
    <w:rsid w:val="00081C18"/>
    <w:rsid w:val="0008201F"/>
    <w:rsid w:val="00082609"/>
    <w:rsid w:val="0008490F"/>
    <w:rsid w:val="00084C5C"/>
    <w:rsid w:val="000865EF"/>
    <w:rsid w:val="0008723E"/>
    <w:rsid w:val="000929C8"/>
    <w:rsid w:val="000929CD"/>
    <w:rsid w:val="00093622"/>
    <w:rsid w:val="00094940"/>
    <w:rsid w:val="000949E1"/>
    <w:rsid w:val="00095C2F"/>
    <w:rsid w:val="00097382"/>
    <w:rsid w:val="00097F2F"/>
    <w:rsid w:val="000A144E"/>
    <w:rsid w:val="000A38E2"/>
    <w:rsid w:val="000A3A2D"/>
    <w:rsid w:val="000A3C94"/>
    <w:rsid w:val="000A434E"/>
    <w:rsid w:val="000A4B34"/>
    <w:rsid w:val="000A4C24"/>
    <w:rsid w:val="000A6C0C"/>
    <w:rsid w:val="000A7148"/>
    <w:rsid w:val="000B14C4"/>
    <w:rsid w:val="000B16CD"/>
    <w:rsid w:val="000B2733"/>
    <w:rsid w:val="000B3390"/>
    <w:rsid w:val="000B6871"/>
    <w:rsid w:val="000B6EEE"/>
    <w:rsid w:val="000B7BBA"/>
    <w:rsid w:val="000B7C62"/>
    <w:rsid w:val="000C17BC"/>
    <w:rsid w:val="000C2A0C"/>
    <w:rsid w:val="000C2AD5"/>
    <w:rsid w:val="000C2B9D"/>
    <w:rsid w:val="000C31A5"/>
    <w:rsid w:val="000C3487"/>
    <w:rsid w:val="000C4634"/>
    <w:rsid w:val="000C7DA9"/>
    <w:rsid w:val="000D1AC9"/>
    <w:rsid w:val="000D257F"/>
    <w:rsid w:val="000D439E"/>
    <w:rsid w:val="000D4DD8"/>
    <w:rsid w:val="000D5A78"/>
    <w:rsid w:val="000D7848"/>
    <w:rsid w:val="000D7CD1"/>
    <w:rsid w:val="000E0867"/>
    <w:rsid w:val="000E2B9B"/>
    <w:rsid w:val="000E33F6"/>
    <w:rsid w:val="000E4AA1"/>
    <w:rsid w:val="000E5B06"/>
    <w:rsid w:val="000E725D"/>
    <w:rsid w:val="000E78AE"/>
    <w:rsid w:val="000F27B8"/>
    <w:rsid w:val="000F2D86"/>
    <w:rsid w:val="000F4A76"/>
    <w:rsid w:val="000F4ED9"/>
    <w:rsid w:val="000F68FF"/>
    <w:rsid w:val="000F69DF"/>
    <w:rsid w:val="000F7167"/>
    <w:rsid w:val="000F7FC1"/>
    <w:rsid w:val="00100A8D"/>
    <w:rsid w:val="0010138A"/>
    <w:rsid w:val="0010272A"/>
    <w:rsid w:val="0010336A"/>
    <w:rsid w:val="00103B2A"/>
    <w:rsid w:val="0010450F"/>
    <w:rsid w:val="001068C1"/>
    <w:rsid w:val="00106917"/>
    <w:rsid w:val="001107E4"/>
    <w:rsid w:val="00110902"/>
    <w:rsid w:val="00110C73"/>
    <w:rsid w:val="001115EB"/>
    <w:rsid w:val="00113802"/>
    <w:rsid w:val="001164EF"/>
    <w:rsid w:val="0011670B"/>
    <w:rsid w:val="0012019A"/>
    <w:rsid w:val="0012309B"/>
    <w:rsid w:val="0012392F"/>
    <w:rsid w:val="00124D74"/>
    <w:rsid w:val="00126295"/>
    <w:rsid w:val="00126FC5"/>
    <w:rsid w:val="00127C64"/>
    <w:rsid w:val="00131BC6"/>
    <w:rsid w:val="00132647"/>
    <w:rsid w:val="0013296B"/>
    <w:rsid w:val="00133879"/>
    <w:rsid w:val="00134075"/>
    <w:rsid w:val="00136D2A"/>
    <w:rsid w:val="00136E70"/>
    <w:rsid w:val="00140815"/>
    <w:rsid w:val="00140A64"/>
    <w:rsid w:val="001410E7"/>
    <w:rsid w:val="001411AD"/>
    <w:rsid w:val="0014178C"/>
    <w:rsid w:val="00141E22"/>
    <w:rsid w:val="00141FBB"/>
    <w:rsid w:val="00143488"/>
    <w:rsid w:val="0014386D"/>
    <w:rsid w:val="001438BC"/>
    <w:rsid w:val="0014394E"/>
    <w:rsid w:val="00145112"/>
    <w:rsid w:val="00146710"/>
    <w:rsid w:val="00146C48"/>
    <w:rsid w:val="00146E31"/>
    <w:rsid w:val="001515BC"/>
    <w:rsid w:val="00151F7F"/>
    <w:rsid w:val="0015435C"/>
    <w:rsid w:val="0015684C"/>
    <w:rsid w:val="00156ABF"/>
    <w:rsid w:val="00157460"/>
    <w:rsid w:val="00157592"/>
    <w:rsid w:val="00157B87"/>
    <w:rsid w:val="00161057"/>
    <w:rsid w:val="001613A8"/>
    <w:rsid w:val="001624DE"/>
    <w:rsid w:val="0016263A"/>
    <w:rsid w:val="00162B07"/>
    <w:rsid w:val="00165AC3"/>
    <w:rsid w:val="00166F60"/>
    <w:rsid w:val="001677C6"/>
    <w:rsid w:val="0016782F"/>
    <w:rsid w:val="001719A4"/>
    <w:rsid w:val="001730A4"/>
    <w:rsid w:val="00173543"/>
    <w:rsid w:val="00173E52"/>
    <w:rsid w:val="0017653E"/>
    <w:rsid w:val="0018186D"/>
    <w:rsid w:val="00182A31"/>
    <w:rsid w:val="00182CD4"/>
    <w:rsid w:val="00183986"/>
    <w:rsid w:val="00183D30"/>
    <w:rsid w:val="00183F49"/>
    <w:rsid w:val="00184C94"/>
    <w:rsid w:val="00184D8D"/>
    <w:rsid w:val="00184E66"/>
    <w:rsid w:val="001851A7"/>
    <w:rsid w:val="001861FD"/>
    <w:rsid w:val="001870D8"/>
    <w:rsid w:val="001917D8"/>
    <w:rsid w:val="001928EA"/>
    <w:rsid w:val="00192C30"/>
    <w:rsid w:val="001930AA"/>
    <w:rsid w:val="001936A3"/>
    <w:rsid w:val="00193BCF"/>
    <w:rsid w:val="001A1D1A"/>
    <w:rsid w:val="001A21A5"/>
    <w:rsid w:val="001A30E0"/>
    <w:rsid w:val="001A38D7"/>
    <w:rsid w:val="001A426D"/>
    <w:rsid w:val="001A4BC3"/>
    <w:rsid w:val="001A571A"/>
    <w:rsid w:val="001A61B7"/>
    <w:rsid w:val="001A6348"/>
    <w:rsid w:val="001B0C0F"/>
    <w:rsid w:val="001B12A0"/>
    <w:rsid w:val="001B27FB"/>
    <w:rsid w:val="001B2E79"/>
    <w:rsid w:val="001B2F53"/>
    <w:rsid w:val="001B4878"/>
    <w:rsid w:val="001B6846"/>
    <w:rsid w:val="001B7FEF"/>
    <w:rsid w:val="001C0053"/>
    <w:rsid w:val="001C0397"/>
    <w:rsid w:val="001C21F2"/>
    <w:rsid w:val="001C2C94"/>
    <w:rsid w:val="001C44F6"/>
    <w:rsid w:val="001C56E3"/>
    <w:rsid w:val="001C577A"/>
    <w:rsid w:val="001C5BF2"/>
    <w:rsid w:val="001C6CAC"/>
    <w:rsid w:val="001C7EE7"/>
    <w:rsid w:val="001D034C"/>
    <w:rsid w:val="001D0B7D"/>
    <w:rsid w:val="001D223C"/>
    <w:rsid w:val="001D3518"/>
    <w:rsid w:val="001D3C89"/>
    <w:rsid w:val="001D3C98"/>
    <w:rsid w:val="001D4191"/>
    <w:rsid w:val="001D4B5D"/>
    <w:rsid w:val="001D4F72"/>
    <w:rsid w:val="001D5BBE"/>
    <w:rsid w:val="001D7518"/>
    <w:rsid w:val="001D760E"/>
    <w:rsid w:val="001E00E2"/>
    <w:rsid w:val="001E0970"/>
    <w:rsid w:val="001E0B7F"/>
    <w:rsid w:val="001E175E"/>
    <w:rsid w:val="001E24EC"/>
    <w:rsid w:val="001E2E7A"/>
    <w:rsid w:val="001E34B9"/>
    <w:rsid w:val="001E6835"/>
    <w:rsid w:val="001E780E"/>
    <w:rsid w:val="001E7A88"/>
    <w:rsid w:val="001E7CC7"/>
    <w:rsid w:val="001F1456"/>
    <w:rsid w:val="001F1A8B"/>
    <w:rsid w:val="001F4EA3"/>
    <w:rsid w:val="001F6AB9"/>
    <w:rsid w:val="001F6D41"/>
    <w:rsid w:val="001F7178"/>
    <w:rsid w:val="002005FF"/>
    <w:rsid w:val="00200660"/>
    <w:rsid w:val="00203F5B"/>
    <w:rsid w:val="0020697E"/>
    <w:rsid w:val="00207528"/>
    <w:rsid w:val="00207E7D"/>
    <w:rsid w:val="002129A6"/>
    <w:rsid w:val="00212FA5"/>
    <w:rsid w:val="0021305B"/>
    <w:rsid w:val="0021312F"/>
    <w:rsid w:val="0021410A"/>
    <w:rsid w:val="0021442C"/>
    <w:rsid w:val="0021480A"/>
    <w:rsid w:val="00216FF6"/>
    <w:rsid w:val="0021706C"/>
    <w:rsid w:val="00220050"/>
    <w:rsid w:val="00220377"/>
    <w:rsid w:val="00222829"/>
    <w:rsid w:val="00223803"/>
    <w:rsid w:val="0022545D"/>
    <w:rsid w:val="0022579F"/>
    <w:rsid w:val="0022708C"/>
    <w:rsid w:val="002270C4"/>
    <w:rsid w:val="0022730E"/>
    <w:rsid w:val="002302A8"/>
    <w:rsid w:val="002305F7"/>
    <w:rsid w:val="00231699"/>
    <w:rsid w:val="00232AAE"/>
    <w:rsid w:val="00234BBD"/>
    <w:rsid w:val="00235A30"/>
    <w:rsid w:val="00237BDC"/>
    <w:rsid w:val="00240BD5"/>
    <w:rsid w:val="0024137B"/>
    <w:rsid w:val="00241F82"/>
    <w:rsid w:val="0024206F"/>
    <w:rsid w:val="00242570"/>
    <w:rsid w:val="00242CD0"/>
    <w:rsid w:val="00243C3B"/>
    <w:rsid w:val="0024673C"/>
    <w:rsid w:val="0024738B"/>
    <w:rsid w:val="0025172E"/>
    <w:rsid w:val="00252961"/>
    <w:rsid w:val="00255098"/>
    <w:rsid w:val="0025527E"/>
    <w:rsid w:val="0025545F"/>
    <w:rsid w:val="002620E2"/>
    <w:rsid w:val="0026250B"/>
    <w:rsid w:val="00262C79"/>
    <w:rsid w:val="00263F35"/>
    <w:rsid w:val="002667B8"/>
    <w:rsid w:val="002672A1"/>
    <w:rsid w:val="00267539"/>
    <w:rsid w:val="0026778F"/>
    <w:rsid w:val="0027060D"/>
    <w:rsid w:val="002715F9"/>
    <w:rsid w:val="00271ED7"/>
    <w:rsid w:val="002737F6"/>
    <w:rsid w:val="00273FFF"/>
    <w:rsid w:val="002747C7"/>
    <w:rsid w:val="00275029"/>
    <w:rsid w:val="00275AFD"/>
    <w:rsid w:val="00275E70"/>
    <w:rsid w:val="002769CC"/>
    <w:rsid w:val="0027762D"/>
    <w:rsid w:val="0028349C"/>
    <w:rsid w:val="00283B65"/>
    <w:rsid w:val="0028406C"/>
    <w:rsid w:val="00284A39"/>
    <w:rsid w:val="002861A7"/>
    <w:rsid w:val="00286C66"/>
    <w:rsid w:val="0028725D"/>
    <w:rsid w:val="0029055D"/>
    <w:rsid w:val="00290A91"/>
    <w:rsid w:val="0029226E"/>
    <w:rsid w:val="0029355F"/>
    <w:rsid w:val="0029400B"/>
    <w:rsid w:val="00294096"/>
    <w:rsid w:val="002951F9"/>
    <w:rsid w:val="0029597E"/>
    <w:rsid w:val="00296155"/>
    <w:rsid w:val="002962B2"/>
    <w:rsid w:val="00296C3E"/>
    <w:rsid w:val="00297492"/>
    <w:rsid w:val="002A090F"/>
    <w:rsid w:val="002A20FB"/>
    <w:rsid w:val="002A2DEC"/>
    <w:rsid w:val="002A3DE4"/>
    <w:rsid w:val="002A4AA8"/>
    <w:rsid w:val="002A536B"/>
    <w:rsid w:val="002A5871"/>
    <w:rsid w:val="002A680D"/>
    <w:rsid w:val="002A6CD6"/>
    <w:rsid w:val="002B22B9"/>
    <w:rsid w:val="002B3B79"/>
    <w:rsid w:val="002B5772"/>
    <w:rsid w:val="002B57C1"/>
    <w:rsid w:val="002B6009"/>
    <w:rsid w:val="002B6AE7"/>
    <w:rsid w:val="002B7A8F"/>
    <w:rsid w:val="002C0997"/>
    <w:rsid w:val="002C1756"/>
    <w:rsid w:val="002C1860"/>
    <w:rsid w:val="002C1E57"/>
    <w:rsid w:val="002C2291"/>
    <w:rsid w:val="002C474F"/>
    <w:rsid w:val="002C47D9"/>
    <w:rsid w:val="002C5331"/>
    <w:rsid w:val="002C6316"/>
    <w:rsid w:val="002C704A"/>
    <w:rsid w:val="002C75E9"/>
    <w:rsid w:val="002C77D8"/>
    <w:rsid w:val="002C7DB3"/>
    <w:rsid w:val="002D01EE"/>
    <w:rsid w:val="002D0287"/>
    <w:rsid w:val="002D0A15"/>
    <w:rsid w:val="002D1DEC"/>
    <w:rsid w:val="002D3645"/>
    <w:rsid w:val="002D590C"/>
    <w:rsid w:val="002D5956"/>
    <w:rsid w:val="002D5A10"/>
    <w:rsid w:val="002D6273"/>
    <w:rsid w:val="002D6857"/>
    <w:rsid w:val="002D7227"/>
    <w:rsid w:val="002D7B39"/>
    <w:rsid w:val="002D7FDE"/>
    <w:rsid w:val="002E0E29"/>
    <w:rsid w:val="002E1418"/>
    <w:rsid w:val="002E2B84"/>
    <w:rsid w:val="002E4574"/>
    <w:rsid w:val="002E4700"/>
    <w:rsid w:val="002E6DE3"/>
    <w:rsid w:val="002E73A1"/>
    <w:rsid w:val="002F0866"/>
    <w:rsid w:val="002F1258"/>
    <w:rsid w:val="002F252F"/>
    <w:rsid w:val="002F25E1"/>
    <w:rsid w:val="002F3799"/>
    <w:rsid w:val="002F3ED9"/>
    <w:rsid w:val="002F5A9F"/>
    <w:rsid w:val="002F7F03"/>
    <w:rsid w:val="003009CC"/>
    <w:rsid w:val="003018A3"/>
    <w:rsid w:val="0030226C"/>
    <w:rsid w:val="003023EB"/>
    <w:rsid w:val="00302F9D"/>
    <w:rsid w:val="0030341C"/>
    <w:rsid w:val="0030414E"/>
    <w:rsid w:val="00304C90"/>
    <w:rsid w:val="00304E1B"/>
    <w:rsid w:val="00304F09"/>
    <w:rsid w:val="00305714"/>
    <w:rsid w:val="00305C10"/>
    <w:rsid w:val="0030663D"/>
    <w:rsid w:val="0030666E"/>
    <w:rsid w:val="00306CEB"/>
    <w:rsid w:val="0030760F"/>
    <w:rsid w:val="003109B0"/>
    <w:rsid w:val="0031389C"/>
    <w:rsid w:val="0031393A"/>
    <w:rsid w:val="003141B9"/>
    <w:rsid w:val="003159FA"/>
    <w:rsid w:val="00315BA8"/>
    <w:rsid w:val="00316252"/>
    <w:rsid w:val="00317295"/>
    <w:rsid w:val="00321893"/>
    <w:rsid w:val="003218C9"/>
    <w:rsid w:val="00323C98"/>
    <w:rsid w:val="00326AF3"/>
    <w:rsid w:val="00327092"/>
    <w:rsid w:val="003273EF"/>
    <w:rsid w:val="003302B8"/>
    <w:rsid w:val="00330C77"/>
    <w:rsid w:val="00331A37"/>
    <w:rsid w:val="00333AFB"/>
    <w:rsid w:val="003347A6"/>
    <w:rsid w:val="00336B1F"/>
    <w:rsid w:val="0033797C"/>
    <w:rsid w:val="003408EE"/>
    <w:rsid w:val="00342FC1"/>
    <w:rsid w:val="0034389F"/>
    <w:rsid w:val="0034537C"/>
    <w:rsid w:val="003465BE"/>
    <w:rsid w:val="0034738F"/>
    <w:rsid w:val="00347E75"/>
    <w:rsid w:val="0035063A"/>
    <w:rsid w:val="00351CDB"/>
    <w:rsid w:val="00352FB0"/>
    <w:rsid w:val="003548DE"/>
    <w:rsid w:val="003557F1"/>
    <w:rsid w:val="00356084"/>
    <w:rsid w:val="00357907"/>
    <w:rsid w:val="003613B3"/>
    <w:rsid w:val="00362AB4"/>
    <w:rsid w:val="0036474F"/>
    <w:rsid w:val="0037026D"/>
    <w:rsid w:val="00370968"/>
    <w:rsid w:val="00370DB3"/>
    <w:rsid w:val="00371F76"/>
    <w:rsid w:val="003723E3"/>
    <w:rsid w:val="00373EBF"/>
    <w:rsid w:val="00373FD7"/>
    <w:rsid w:val="003745B1"/>
    <w:rsid w:val="003758AF"/>
    <w:rsid w:val="00376C88"/>
    <w:rsid w:val="00380D66"/>
    <w:rsid w:val="00381203"/>
    <w:rsid w:val="003818A9"/>
    <w:rsid w:val="003819BB"/>
    <w:rsid w:val="00381F56"/>
    <w:rsid w:val="00381F77"/>
    <w:rsid w:val="0038254B"/>
    <w:rsid w:val="00382C72"/>
    <w:rsid w:val="00383604"/>
    <w:rsid w:val="00383E55"/>
    <w:rsid w:val="0038478C"/>
    <w:rsid w:val="003852BB"/>
    <w:rsid w:val="0038736C"/>
    <w:rsid w:val="00390E31"/>
    <w:rsid w:val="00391A9D"/>
    <w:rsid w:val="00392E25"/>
    <w:rsid w:val="00393F49"/>
    <w:rsid w:val="0039413E"/>
    <w:rsid w:val="0039423F"/>
    <w:rsid w:val="00394D3B"/>
    <w:rsid w:val="00395626"/>
    <w:rsid w:val="00395EF8"/>
    <w:rsid w:val="003971C3"/>
    <w:rsid w:val="003A0348"/>
    <w:rsid w:val="003A0CC6"/>
    <w:rsid w:val="003A0D13"/>
    <w:rsid w:val="003A24AA"/>
    <w:rsid w:val="003A2565"/>
    <w:rsid w:val="003A4787"/>
    <w:rsid w:val="003A5509"/>
    <w:rsid w:val="003A6597"/>
    <w:rsid w:val="003A6621"/>
    <w:rsid w:val="003B1512"/>
    <w:rsid w:val="003B3540"/>
    <w:rsid w:val="003B36E9"/>
    <w:rsid w:val="003B37FD"/>
    <w:rsid w:val="003B4896"/>
    <w:rsid w:val="003B6876"/>
    <w:rsid w:val="003B722F"/>
    <w:rsid w:val="003B7677"/>
    <w:rsid w:val="003B7746"/>
    <w:rsid w:val="003C152F"/>
    <w:rsid w:val="003C1EC0"/>
    <w:rsid w:val="003C49D9"/>
    <w:rsid w:val="003C4B1E"/>
    <w:rsid w:val="003C52B1"/>
    <w:rsid w:val="003C5390"/>
    <w:rsid w:val="003C58ED"/>
    <w:rsid w:val="003C5B7C"/>
    <w:rsid w:val="003C5C7B"/>
    <w:rsid w:val="003C675F"/>
    <w:rsid w:val="003C6A5F"/>
    <w:rsid w:val="003C7796"/>
    <w:rsid w:val="003C77D1"/>
    <w:rsid w:val="003C7B0E"/>
    <w:rsid w:val="003C7C97"/>
    <w:rsid w:val="003D0D9A"/>
    <w:rsid w:val="003D124E"/>
    <w:rsid w:val="003D2BF5"/>
    <w:rsid w:val="003D2D6D"/>
    <w:rsid w:val="003D4DFB"/>
    <w:rsid w:val="003D6BBA"/>
    <w:rsid w:val="003D7174"/>
    <w:rsid w:val="003D732B"/>
    <w:rsid w:val="003D7FB8"/>
    <w:rsid w:val="003E074F"/>
    <w:rsid w:val="003E079C"/>
    <w:rsid w:val="003E0888"/>
    <w:rsid w:val="003E132B"/>
    <w:rsid w:val="003E3723"/>
    <w:rsid w:val="003E490C"/>
    <w:rsid w:val="003E5021"/>
    <w:rsid w:val="003E57C3"/>
    <w:rsid w:val="003E5E39"/>
    <w:rsid w:val="003E5EFE"/>
    <w:rsid w:val="003E69B9"/>
    <w:rsid w:val="003E6C77"/>
    <w:rsid w:val="003F268D"/>
    <w:rsid w:val="003F3B14"/>
    <w:rsid w:val="003F42A5"/>
    <w:rsid w:val="003F5001"/>
    <w:rsid w:val="003F5D39"/>
    <w:rsid w:val="003F6EA1"/>
    <w:rsid w:val="00400A34"/>
    <w:rsid w:val="00401368"/>
    <w:rsid w:val="004016B4"/>
    <w:rsid w:val="00401C82"/>
    <w:rsid w:val="004038A2"/>
    <w:rsid w:val="004045DF"/>
    <w:rsid w:val="00405019"/>
    <w:rsid w:val="00405719"/>
    <w:rsid w:val="00405C63"/>
    <w:rsid w:val="004069DB"/>
    <w:rsid w:val="004077B7"/>
    <w:rsid w:val="004104B1"/>
    <w:rsid w:val="0041138E"/>
    <w:rsid w:val="00412AAC"/>
    <w:rsid w:val="00413067"/>
    <w:rsid w:val="00414446"/>
    <w:rsid w:val="004144E8"/>
    <w:rsid w:val="004161A4"/>
    <w:rsid w:val="00416D2D"/>
    <w:rsid w:val="0041774F"/>
    <w:rsid w:val="00417AE2"/>
    <w:rsid w:val="004212C8"/>
    <w:rsid w:val="00421DCF"/>
    <w:rsid w:val="00423C56"/>
    <w:rsid w:val="00424705"/>
    <w:rsid w:val="00424AAC"/>
    <w:rsid w:val="00424D9F"/>
    <w:rsid w:val="00424E38"/>
    <w:rsid w:val="00424FC9"/>
    <w:rsid w:val="0042626A"/>
    <w:rsid w:val="00430411"/>
    <w:rsid w:val="0043051E"/>
    <w:rsid w:val="00431586"/>
    <w:rsid w:val="0043181A"/>
    <w:rsid w:val="00431CA3"/>
    <w:rsid w:val="00431D2C"/>
    <w:rsid w:val="00432581"/>
    <w:rsid w:val="00433310"/>
    <w:rsid w:val="00433541"/>
    <w:rsid w:val="00433895"/>
    <w:rsid w:val="00433E9A"/>
    <w:rsid w:val="00435327"/>
    <w:rsid w:val="00435C6D"/>
    <w:rsid w:val="00435FC3"/>
    <w:rsid w:val="00440AE3"/>
    <w:rsid w:val="00443608"/>
    <w:rsid w:val="0044463C"/>
    <w:rsid w:val="00444E79"/>
    <w:rsid w:val="0044544C"/>
    <w:rsid w:val="004461B2"/>
    <w:rsid w:val="0044685A"/>
    <w:rsid w:val="00446C8C"/>
    <w:rsid w:val="004511EF"/>
    <w:rsid w:val="004517DE"/>
    <w:rsid w:val="0045247A"/>
    <w:rsid w:val="00452E0C"/>
    <w:rsid w:val="00455483"/>
    <w:rsid w:val="0045576D"/>
    <w:rsid w:val="00457970"/>
    <w:rsid w:val="004617EA"/>
    <w:rsid w:val="0046212F"/>
    <w:rsid w:val="00462442"/>
    <w:rsid w:val="004637F6"/>
    <w:rsid w:val="0046429B"/>
    <w:rsid w:val="0046699E"/>
    <w:rsid w:val="00466A8C"/>
    <w:rsid w:val="00472F8D"/>
    <w:rsid w:val="00473767"/>
    <w:rsid w:val="0047461B"/>
    <w:rsid w:val="0047490F"/>
    <w:rsid w:val="0047673A"/>
    <w:rsid w:val="00476860"/>
    <w:rsid w:val="00476B6E"/>
    <w:rsid w:val="00477008"/>
    <w:rsid w:val="0048017C"/>
    <w:rsid w:val="00480CF8"/>
    <w:rsid w:val="004819A1"/>
    <w:rsid w:val="004829EB"/>
    <w:rsid w:val="00482DFF"/>
    <w:rsid w:val="00485DBE"/>
    <w:rsid w:val="004870EA"/>
    <w:rsid w:val="00487CFF"/>
    <w:rsid w:val="00490C18"/>
    <w:rsid w:val="00490E03"/>
    <w:rsid w:val="00490E5A"/>
    <w:rsid w:val="004929B5"/>
    <w:rsid w:val="0049365E"/>
    <w:rsid w:val="00493DCC"/>
    <w:rsid w:val="00495B47"/>
    <w:rsid w:val="00496111"/>
    <w:rsid w:val="00496178"/>
    <w:rsid w:val="004973A5"/>
    <w:rsid w:val="0049796B"/>
    <w:rsid w:val="004A041C"/>
    <w:rsid w:val="004A1F03"/>
    <w:rsid w:val="004A2F01"/>
    <w:rsid w:val="004A3237"/>
    <w:rsid w:val="004A3527"/>
    <w:rsid w:val="004A3A62"/>
    <w:rsid w:val="004A3A78"/>
    <w:rsid w:val="004A407F"/>
    <w:rsid w:val="004A7797"/>
    <w:rsid w:val="004B171A"/>
    <w:rsid w:val="004B229A"/>
    <w:rsid w:val="004B24DB"/>
    <w:rsid w:val="004B4420"/>
    <w:rsid w:val="004B4886"/>
    <w:rsid w:val="004B4DFD"/>
    <w:rsid w:val="004B7D95"/>
    <w:rsid w:val="004C0E5E"/>
    <w:rsid w:val="004C242F"/>
    <w:rsid w:val="004C2AC2"/>
    <w:rsid w:val="004C3C01"/>
    <w:rsid w:val="004C4549"/>
    <w:rsid w:val="004C48D7"/>
    <w:rsid w:val="004C54F4"/>
    <w:rsid w:val="004C6960"/>
    <w:rsid w:val="004C6B1A"/>
    <w:rsid w:val="004D010B"/>
    <w:rsid w:val="004D0807"/>
    <w:rsid w:val="004D0EEC"/>
    <w:rsid w:val="004D13D8"/>
    <w:rsid w:val="004D1998"/>
    <w:rsid w:val="004D27E4"/>
    <w:rsid w:val="004D2F49"/>
    <w:rsid w:val="004D5143"/>
    <w:rsid w:val="004D57A9"/>
    <w:rsid w:val="004D5928"/>
    <w:rsid w:val="004D5E6F"/>
    <w:rsid w:val="004D69FF"/>
    <w:rsid w:val="004D71BD"/>
    <w:rsid w:val="004D725A"/>
    <w:rsid w:val="004D7429"/>
    <w:rsid w:val="004D77EA"/>
    <w:rsid w:val="004E03D2"/>
    <w:rsid w:val="004E0460"/>
    <w:rsid w:val="004E0904"/>
    <w:rsid w:val="004E0BF7"/>
    <w:rsid w:val="004E122F"/>
    <w:rsid w:val="004E178F"/>
    <w:rsid w:val="004E28BC"/>
    <w:rsid w:val="004E28CF"/>
    <w:rsid w:val="004E2BE6"/>
    <w:rsid w:val="004E58F1"/>
    <w:rsid w:val="004E6A75"/>
    <w:rsid w:val="004E6D33"/>
    <w:rsid w:val="004E7502"/>
    <w:rsid w:val="004E78F7"/>
    <w:rsid w:val="004F0601"/>
    <w:rsid w:val="004F08F0"/>
    <w:rsid w:val="004F209F"/>
    <w:rsid w:val="004F3C05"/>
    <w:rsid w:val="004F44BD"/>
    <w:rsid w:val="004F4D6C"/>
    <w:rsid w:val="004F535E"/>
    <w:rsid w:val="004F5598"/>
    <w:rsid w:val="004F62A2"/>
    <w:rsid w:val="004F6CB4"/>
    <w:rsid w:val="004F79E7"/>
    <w:rsid w:val="0050098B"/>
    <w:rsid w:val="00501669"/>
    <w:rsid w:val="00501DCE"/>
    <w:rsid w:val="00502DB4"/>
    <w:rsid w:val="00503446"/>
    <w:rsid w:val="00503733"/>
    <w:rsid w:val="005038FD"/>
    <w:rsid w:val="005047B3"/>
    <w:rsid w:val="00504AF8"/>
    <w:rsid w:val="005066C6"/>
    <w:rsid w:val="00506E95"/>
    <w:rsid w:val="005070A9"/>
    <w:rsid w:val="00507B19"/>
    <w:rsid w:val="00507F0C"/>
    <w:rsid w:val="00510AAD"/>
    <w:rsid w:val="00512AE3"/>
    <w:rsid w:val="00514293"/>
    <w:rsid w:val="00514437"/>
    <w:rsid w:val="00516749"/>
    <w:rsid w:val="00517276"/>
    <w:rsid w:val="005173A1"/>
    <w:rsid w:val="005216C9"/>
    <w:rsid w:val="0052174E"/>
    <w:rsid w:val="00521CED"/>
    <w:rsid w:val="0052382A"/>
    <w:rsid w:val="00523DDD"/>
    <w:rsid w:val="0052565F"/>
    <w:rsid w:val="005256AA"/>
    <w:rsid w:val="005261CA"/>
    <w:rsid w:val="00526DDA"/>
    <w:rsid w:val="00531D3A"/>
    <w:rsid w:val="00533A25"/>
    <w:rsid w:val="00535F60"/>
    <w:rsid w:val="005362AC"/>
    <w:rsid w:val="005366D2"/>
    <w:rsid w:val="005378E5"/>
    <w:rsid w:val="00543477"/>
    <w:rsid w:val="00544174"/>
    <w:rsid w:val="0054477C"/>
    <w:rsid w:val="005448F9"/>
    <w:rsid w:val="0054535D"/>
    <w:rsid w:val="0054602D"/>
    <w:rsid w:val="00546C49"/>
    <w:rsid w:val="00551927"/>
    <w:rsid w:val="00551D22"/>
    <w:rsid w:val="00551E27"/>
    <w:rsid w:val="0055207E"/>
    <w:rsid w:val="00552A9C"/>
    <w:rsid w:val="005535A7"/>
    <w:rsid w:val="00553E18"/>
    <w:rsid w:val="005545DF"/>
    <w:rsid w:val="00556C25"/>
    <w:rsid w:val="00557772"/>
    <w:rsid w:val="00560039"/>
    <w:rsid w:val="00561807"/>
    <w:rsid w:val="00561AB8"/>
    <w:rsid w:val="0056201E"/>
    <w:rsid w:val="005622D9"/>
    <w:rsid w:val="00562C58"/>
    <w:rsid w:val="00563188"/>
    <w:rsid w:val="00563A3D"/>
    <w:rsid w:val="005641E2"/>
    <w:rsid w:val="00564537"/>
    <w:rsid w:val="005658A8"/>
    <w:rsid w:val="00565A16"/>
    <w:rsid w:val="00565D4B"/>
    <w:rsid w:val="0056670A"/>
    <w:rsid w:val="0056781E"/>
    <w:rsid w:val="00567FFA"/>
    <w:rsid w:val="00570B79"/>
    <w:rsid w:val="00570D54"/>
    <w:rsid w:val="00571120"/>
    <w:rsid w:val="0057184A"/>
    <w:rsid w:val="0057253C"/>
    <w:rsid w:val="005729DF"/>
    <w:rsid w:val="0057378B"/>
    <w:rsid w:val="005745A7"/>
    <w:rsid w:val="00574931"/>
    <w:rsid w:val="005755D3"/>
    <w:rsid w:val="00576989"/>
    <w:rsid w:val="00577DC0"/>
    <w:rsid w:val="005802A4"/>
    <w:rsid w:val="00580948"/>
    <w:rsid w:val="00580FF0"/>
    <w:rsid w:val="0058252F"/>
    <w:rsid w:val="0058277B"/>
    <w:rsid w:val="00582E0C"/>
    <w:rsid w:val="005840FD"/>
    <w:rsid w:val="0058412F"/>
    <w:rsid w:val="005845EA"/>
    <w:rsid w:val="005854A5"/>
    <w:rsid w:val="00585880"/>
    <w:rsid w:val="00586421"/>
    <w:rsid w:val="0058684A"/>
    <w:rsid w:val="00586D71"/>
    <w:rsid w:val="0058798A"/>
    <w:rsid w:val="00587D04"/>
    <w:rsid w:val="00590910"/>
    <w:rsid w:val="00590F66"/>
    <w:rsid w:val="00591043"/>
    <w:rsid w:val="00591662"/>
    <w:rsid w:val="005920CF"/>
    <w:rsid w:val="0059251A"/>
    <w:rsid w:val="00594834"/>
    <w:rsid w:val="0059590E"/>
    <w:rsid w:val="005962BC"/>
    <w:rsid w:val="00596DFD"/>
    <w:rsid w:val="005A4922"/>
    <w:rsid w:val="005A4F7E"/>
    <w:rsid w:val="005A611E"/>
    <w:rsid w:val="005B0F10"/>
    <w:rsid w:val="005B167B"/>
    <w:rsid w:val="005B326E"/>
    <w:rsid w:val="005B3950"/>
    <w:rsid w:val="005B45D9"/>
    <w:rsid w:val="005B4A22"/>
    <w:rsid w:val="005B5D0D"/>
    <w:rsid w:val="005C0467"/>
    <w:rsid w:val="005C1460"/>
    <w:rsid w:val="005C16DA"/>
    <w:rsid w:val="005C1C38"/>
    <w:rsid w:val="005C1FD9"/>
    <w:rsid w:val="005C38AD"/>
    <w:rsid w:val="005C3AD3"/>
    <w:rsid w:val="005C63DF"/>
    <w:rsid w:val="005C665A"/>
    <w:rsid w:val="005C6709"/>
    <w:rsid w:val="005D0326"/>
    <w:rsid w:val="005D087C"/>
    <w:rsid w:val="005D2949"/>
    <w:rsid w:val="005D4392"/>
    <w:rsid w:val="005D5A73"/>
    <w:rsid w:val="005D648B"/>
    <w:rsid w:val="005D6825"/>
    <w:rsid w:val="005D6869"/>
    <w:rsid w:val="005D6F09"/>
    <w:rsid w:val="005D7D04"/>
    <w:rsid w:val="005E066E"/>
    <w:rsid w:val="005E087E"/>
    <w:rsid w:val="005E2031"/>
    <w:rsid w:val="005E3443"/>
    <w:rsid w:val="005E4157"/>
    <w:rsid w:val="005E458A"/>
    <w:rsid w:val="005E60A9"/>
    <w:rsid w:val="005E663E"/>
    <w:rsid w:val="005E68A5"/>
    <w:rsid w:val="005E713D"/>
    <w:rsid w:val="005E7193"/>
    <w:rsid w:val="005E74BB"/>
    <w:rsid w:val="005F0352"/>
    <w:rsid w:val="005F0E96"/>
    <w:rsid w:val="005F2680"/>
    <w:rsid w:val="005F3768"/>
    <w:rsid w:val="005F441B"/>
    <w:rsid w:val="005F5D06"/>
    <w:rsid w:val="0060005C"/>
    <w:rsid w:val="006004A7"/>
    <w:rsid w:val="00600E99"/>
    <w:rsid w:val="00600F18"/>
    <w:rsid w:val="006030E2"/>
    <w:rsid w:val="00604BB0"/>
    <w:rsid w:val="00606E2F"/>
    <w:rsid w:val="00606EB2"/>
    <w:rsid w:val="00607896"/>
    <w:rsid w:val="00607B02"/>
    <w:rsid w:val="0061042F"/>
    <w:rsid w:val="006105A6"/>
    <w:rsid w:val="006113B8"/>
    <w:rsid w:val="0061172E"/>
    <w:rsid w:val="00611CEC"/>
    <w:rsid w:val="00615F00"/>
    <w:rsid w:val="006216A9"/>
    <w:rsid w:val="00622394"/>
    <w:rsid w:val="0062293B"/>
    <w:rsid w:val="006237CB"/>
    <w:rsid w:val="00623C4D"/>
    <w:rsid w:val="00624750"/>
    <w:rsid w:val="00624752"/>
    <w:rsid w:val="006258AD"/>
    <w:rsid w:val="00625A35"/>
    <w:rsid w:val="006262CB"/>
    <w:rsid w:val="0062689C"/>
    <w:rsid w:val="006268D2"/>
    <w:rsid w:val="00632146"/>
    <w:rsid w:val="00632635"/>
    <w:rsid w:val="00632DD9"/>
    <w:rsid w:val="0063399D"/>
    <w:rsid w:val="00633A55"/>
    <w:rsid w:val="00633CE7"/>
    <w:rsid w:val="00634297"/>
    <w:rsid w:val="0063699D"/>
    <w:rsid w:val="00637C7D"/>
    <w:rsid w:val="00640876"/>
    <w:rsid w:val="00640FF3"/>
    <w:rsid w:val="006414E3"/>
    <w:rsid w:val="006415A5"/>
    <w:rsid w:val="006418AC"/>
    <w:rsid w:val="0064194F"/>
    <w:rsid w:val="006421E8"/>
    <w:rsid w:val="00645C81"/>
    <w:rsid w:val="00646878"/>
    <w:rsid w:val="006472BB"/>
    <w:rsid w:val="006519C8"/>
    <w:rsid w:val="00651FA7"/>
    <w:rsid w:val="00652F18"/>
    <w:rsid w:val="0065348E"/>
    <w:rsid w:val="00653D52"/>
    <w:rsid w:val="006542D5"/>
    <w:rsid w:val="00655094"/>
    <w:rsid w:val="006552A6"/>
    <w:rsid w:val="00656495"/>
    <w:rsid w:val="00657A83"/>
    <w:rsid w:val="00657B82"/>
    <w:rsid w:val="00657CEF"/>
    <w:rsid w:val="00657FCF"/>
    <w:rsid w:val="00660409"/>
    <w:rsid w:val="00660439"/>
    <w:rsid w:val="006611B3"/>
    <w:rsid w:val="00662039"/>
    <w:rsid w:val="00662527"/>
    <w:rsid w:val="006659CF"/>
    <w:rsid w:val="00666303"/>
    <w:rsid w:val="0066738A"/>
    <w:rsid w:val="00667D47"/>
    <w:rsid w:val="00667EBD"/>
    <w:rsid w:val="00667FC0"/>
    <w:rsid w:val="00670973"/>
    <w:rsid w:val="0067184F"/>
    <w:rsid w:val="00673FD3"/>
    <w:rsid w:val="006747FE"/>
    <w:rsid w:val="00674984"/>
    <w:rsid w:val="006755C1"/>
    <w:rsid w:val="0067568E"/>
    <w:rsid w:val="006772B4"/>
    <w:rsid w:val="006775C8"/>
    <w:rsid w:val="00680A05"/>
    <w:rsid w:val="006825F7"/>
    <w:rsid w:val="006830A2"/>
    <w:rsid w:val="006838A1"/>
    <w:rsid w:val="006839F2"/>
    <w:rsid w:val="00683C5B"/>
    <w:rsid w:val="00684245"/>
    <w:rsid w:val="00685E5B"/>
    <w:rsid w:val="00687861"/>
    <w:rsid w:val="00687FA5"/>
    <w:rsid w:val="00690C32"/>
    <w:rsid w:val="00692CB0"/>
    <w:rsid w:val="00694583"/>
    <w:rsid w:val="00695764"/>
    <w:rsid w:val="00696043"/>
    <w:rsid w:val="00696102"/>
    <w:rsid w:val="00696548"/>
    <w:rsid w:val="006969FE"/>
    <w:rsid w:val="00696C79"/>
    <w:rsid w:val="0069791C"/>
    <w:rsid w:val="006A0811"/>
    <w:rsid w:val="006A0A79"/>
    <w:rsid w:val="006A16B2"/>
    <w:rsid w:val="006A1886"/>
    <w:rsid w:val="006A1D2B"/>
    <w:rsid w:val="006A2ED5"/>
    <w:rsid w:val="006A3748"/>
    <w:rsid w:val="006A6A5E"/>
    <w:rsid w:val="006A7052"/>
    <w:rsid w:val="006A73C0"/>
    <w:rsid w:val="006B073C"/>
    <w:rsid w:val="006B0C98"/>
    <w:rsid w:val="006B0DBC"/>
    <w:rsid w:val="006B14FB"/>
    <w:rsid w:val="006B30BA"/>
    <w:rsid w:val="006B3B46"/>
    <w:rsid w:val="006B4C97"/>
    <w:rsid w:val="006B585A"/>
    <w:rsid w:val="006B5D3E"/>
    <w:rsid w:val="006B7B22"/>
    <w:rsid w:val="006B7B7D"/>
    <w:rsid w:val="006C24D7"/>
    <w:rsid w:val="006C28E6"/>
    <w:rsid w:val="006C2949"/>
    <w:rsid w:val="006C41FA"/>
    <w:rsid w:val="006C475A"/>
    <w:rsid w:val="006C5E5D"/>
    <w:rsid w:val="006C6C62"/>
    <w:rsid w:val="006C7A73"/>
    <w:rsid w:val="006D059C"/>
    <w:rsid w:val="006D11A8"/>
    <w:rsid w:val="006D1D7A"/>
    <w:rsid w:val="006D2056"/>
    <w:rsid w:val="006D375A"/>
    <w:rsid w:val="006D4582"/>
    <w:rsid w:val="006D46AC"/>
    <w:rsid w:val="006D4852"/>
    <w:rsid w:val="006D4E1C"/>
    <w:rsid w:val="006D62AB"/>
    <w:rsid w:val="006D72F2"/>
    <w:rsid w:val="006E00D9"/>
    <w:rsid w:val="006E0B78"/>
    <w:rsid w:val="006E0FEA"/>
    <w:rsid w:val="006E1A44"/>
    <w:rsid w:val="006E299A"/>
    <w:rsid w:val="006E4D7E"/>
    <w:rsid w:val="006E5991"/>
    <w:rsid w:val="006E5CB2"/>
    <w:rsid w:val="006F0BBE"/>
    <w:rsid w:val="006F18B4"/>
    <w:rsid w:val="006F216F"/>
    <w:rsid w:val="006F2461"/>
    <w:rsid w:val="006F44A7"/>
    <w:rsid w:val="006F5459"/>
    <w:rsid w:val="006F5ED0"/>
    <w:rsid w:val="006F6C42"/>
    <w:rsid w:val="006F6DAB"/>
    <w:rsid w:val="006F7353"/>
    <w:rsid w:val="0070134E"/>
    <w:rsid w:val="007022B1"/>
    <w:rsid w:val="00703A49"/>
    <w:rsid w:val="00704B4A"/>
    <w:rsid w:val="007054DE"/>
    <w:rsid w:val="00710267"/>
    <w:rsid w:val="00712EE0"/>
    <w:rsid w:val="0071364B"/>
    <w:rsid w:val="00713C59"/>
    <w:rsid w:val="0071475C"/>
    <w:rsid w:val="00714CD7"/>
    <w:rsid w:val="00715024"/>
    <w:rsid w:val="007171F5"/>
    <w:rsid w:val="0071723A"/>
    <w:rsid w:val="0071770F"/>
    <w:rsid w:val="007178DD"/>
    <w:rsid w:val="00720301"/>
    <w:rsid w:val="00720613"/>
    <w:rsid w:val="007209B3"/>
    <w:rsid w:val="00721A17"/>
    <w:rsid w:val="007220F0"/>
    <w:rsid w:val="0072319C"/>
    <w:rsid w:val="0072352A"/>
    <w:rsid w:val="00725F52"/>
    <w:rsid w:val="00730135"/>
    <w:rsid w:val="00730166"/>
    <w:rsid w:val="007309F3"/>
    <w:rsid w:val="00731AD5"/>
    <w:rsid w:val="0073267A"/>
    <w:rsid w:val="00732E44"/>
    <w:rsid w:val="00735035"/>
    <w:rsid w:val="007352F1"/>
    <w:rsid w:val="007367F4"/>
    <w:rsid w:val="0073724F"/>
    <w:rsid w:val="00740699"/>
    <w:rsid w:val="007436C4"/>
    <w:rsid w:val="00743B58"/>
    <w:rsid w:val="0074418F"/>
    <w:rsid w:val="00744557"/>
    <w:rsid w:val="007458F6"/>
    <w:rsid w:val="00745BF3"/>
    <w:rsid w:val="00746AA7"/>
    <w:rsid w:val="007475ED"/>
    <w:rsid w:val="00750E2E"/>
    <w:rsid w:val="00750ECC"/>
    <w:rsid w:val="00751164"/>
    <w:rsid w:val="00752ABD"/>
    <w:rsid w:val="00754021"/>
    <w:rsid w:val="0075459A"/>
    <w:rsid w:val="00756244"/>
    <w:rsid w:val="00756759"/>
    <w:rsid w:val="00756832"/>
    <w:rsid w:val="0075729C"/>
    <w:rsid w:val="007616C7"/>
    <w:rsid w:val="00761EE5"/>
    <w:rsid w:val="00762314"/>
    <w:rsid w:val="007628EF"/>
    <w:rsid w:val="00763880"/>
    <w:rsid w:val="00764956"/>
    <w:rsid w:val="00766930"/>
    <w:rsid w:val="00766F55"/>
    <w:rsid w:val="0077136E"/>
    <w:rsid w:val="00771E9B"/>
    <w:rsid w:val="007724D9"/>
    <w:rsid w:val="00772707"/>
    <w:rsid w:val="00772E53"/>
    <w:rsid w:val="00772F64"/>
    <w:rsid w:val="00775C76"/>
    <w:rsid w:val="007764DE"/>
    <w:rsid w:val="0077745D"/>
    <w:rsid w:val="00780F6E"/>
    <w:rsid w:val="0078131F"/>
    <w:rsid w:val="00781FB2"/>
    <w:rsid w:val="00782DC8"/>
    <w:rsid w:val="00783433"/>
    <w:rsid w:val="007846FF"/>
    <w:rsid w:val="007850B4"/>
    <w:rsid w:val="0078553E"/>
    <w:rsid w:val="0078593E"/>
    <w:rsid w:val="00785EE4"/>
    <w:rsid w:val="0079014F"/>
    <w:rsid w:val="0079037A"/>
    <w:rsid w:val="00790E08"/>
    <w:rsid w:val="007924D9"/>
    <w:rsid w:val="00792877"/>
    <w:rsid w:val="00792F0F"/>
    <w:rsid w:val="0079483E"/>
    <w:rsid w:val="00796304"/>
    <w:rsid w:val="007976F8"/>
    <w:rsid w:val="007A16B0"/>
    <w:rsid w:val="007A1A49"/>
    <w:rsid w:val="007A2595"/>
    <w:rsid w:val="007A3C7E"/>
    <w:rsid w:val="007A434D"/>
    <w:rsid w:val="007A4E6E"/>
    <w:rsid w:val="007A5BFB"/>
    <w:rsid w:val="007A60CE"/>
    <w:rsid w:val="007A6A49"/>
    <w:rsid w:val="007B0A96"/>
    <w:rsid w:val="007B0FE4"/>
    <w:rsid w:val="007B15D8"/>
    <w:rsid w:val="007B16F4"/>
    <w:rsid w:val="007B4114"/>
    <w:rsid w:val="007B43EB"/>
    <w:rsid w:val="007B58A9"/>
    <w:rsid w:val="007B6A46"/>
    <w:rsid w:val="007B7797"/>
    <w:rsid w:val="007B7A06"/>
    <w:rsid w:val="007C0990"/>
    <w:rsid w:val="007C0F03"/>
    <w:rsid w:val="007C4CA2"/>
    <w:rsid w:val="007C571A"/>
    <w:rsid w:val="007C5906"/>
    <w:rsid w:val="007C5FF5"/>
    <w:rsid w:val="007C6FA3"/>
    <w:rsid w:val="007C7167"/>
    <w:rsid w:val="007C7CBF"/>
    <w:rsid w:val="007D03FF"/>
    <w:rsid w:val="007D0490"/>
    <w:rsid w:val="007D0E08"/>
    <w:rsid w:val="007D106D"/>
    <w:rsid w:val="007D18CB"/>
    <w:rsid w:val="007D1F69"/>
    <w:rsid w:val="007D60D1"/>
    <w:rsid w:val="007D7744"/>
    <w:rsid w:val="007E02A1"/>
    <w:rsid w:val="007E08DE"/>
    <w:rsid w:val="007E1F44"/>
    <w:rsid w:val="007E3002"/>
    <w:rsid w:val="007E37C9"/>
    <w:rsid w:val="007E5699"/>
    <w:rsid w:val="007E648F"/>
    <w:rsid w:val="007E6CA0"/>
    <w:rsid w:val="007E72F6"/>
    <w:rsid w:val="007F1591"/>
    <w:rsid w:val="007F31F8"/>
    <w:rsid w:val="007F32DF"/>
    <w:rsid w:val="007F3C39"/>
    <w:rsid w:val="007F43C0"/>
    <w:rsid w:val="007F497E"/>
    <w:rsid w:val="007F5C9B"/>
    <w:rsid w:val="007F62C8"/>
    <w:rsid w:val="00800A33"/>
    <w:rsid w:val="00801F0D"/>
    <w:rsid w:val="0080256F"/>
    <w:rsid w:val="00803D95"/>
    <w:rsid w:val="008040C5"/>
    <w:rsid w:val="00804ACB"/>
    <w:rsid w:val="0080526D"/>
    <w:rsid w:val="0080656C"/>
    <w:rsid w:val="0080732D"/>
    <w:rsid w:val="00807869"/>
    <w:rsid w:val="00807D6D"/>
    <w:rsid w:val="00811F88"/>
    <w:rsid w:val="0081217A"/>
    <w:rsid w:val="00812A64"/>
    <w:rsid w:val="0081397A"/>
    <w:rsid w:val="00814B3C"/>
    <w:rsid w:val="008153F0"/>
    <w:rsid w:val="00815DAE"/>
    <w:rsid w:val="00815FE6"/>
    <w:rsid w:val="00817C52"/>
    <w:rsid w:val="00821DC6"/>
    <w:rsid w:val="00822C12"/>
    <w:rsid w:val="0082451F"/>
    <w:rsid w:val="00824EBB"/>
    <w:rsid w:val="00824F1A"/>
    <w:rsid w:val="008260C7"/>
    <w:rsid w:val="008265B3"/>
    <w:rsid w:val="00826B77"/>
    <w:rsid w:val="008304B5"/>
    <w:rsid w:val="00830A03"/>
    <w:rsid w:val="008318D7"/>
    <w:rsid w:val="008322FC"/>
    <w:rsid w:val="008327E0"/>
    <w:rsid w:val="008361B4"/>
    <w:rsid w:val="008361FC"/>
    <w:rsid w:val="00836A3C"/>
    <w:rsid w:val="00837631"/>
    <w:rsid w:val="00840F23"/>
    <w:rsid w:val="0084333A"/>
    <w:rsid w:val="00843DFD"/>
    <w:rsid w:val="008440FA"/>
    <w:rsid w:val="008441AA"/>
    <w:rsid w:val="008441EC"/>
    <w:rsid w:val="008441F6"/>
    <w:rsid w:val="008448F9"/>
    <w:rsid w:val="00846750"/>
    <w:rsid w:val="00847EE8"/>
    <w:rsid w:val="0085022C"/>
    <w:rsid w:val="0085130B"/>
    <w:rsid w:val="00851AFF"/>
    <w:rsid w:val="00853E89"/>
    <w:rsid w:val="00857040"/>
    <w:rsid w:val="008572F1"/>
    <w:rsid w:val="0086064C"/>
    <w:rsid w:val="00862899"/>
    <w:rsid w:val="0086699B"/>
    <w:rsid w:val="008674A3"/>
    <w:rsid w:val="008677A0"/>
    <w:rsid w:val="008678C9"/>
    <w:rsid w:val="00871BE5"/>
    <w:rsid w:val="0087315C"/>
    <w:rsid w:val="0087327E"/>
    <w:rsid w:val="00873B72"/>
    <w:rsid w:val="00874793"/>
    <w:rsid w:val="00874C39"/>
    <w:rsid w:val="00876843"/>
    <w:rsid w:val="008776F1"/>
    <w:rsid w:val="00880FA4"/>
    <w:rsid w:val="008835D5"/>
    <w:rsid w:val="00883C49"/>
    <w:rsid w:val="00884352"/>
    <w:rsid w:val="00884BB8"/>
    <w:rsid w:val="008858E6"/>
    <w:rsid w:val="00885FA0"/>
    <w:rsid w:val="00891F3F"/>
    <w:rsid w:val="00892CD0"/>
    <w:rsid w:val="00893A90"/>
    <w:rsid w:val="00893E82"/>
    <w:rsid w:val="0089514A"/>
    <w:rsid w:val="0089711F"/>
    <w:rsid w:val="008973E5"/>
    <w:rsid w:val="00897C7E"/>
    <w:rsid w:val="008A0643"/>
    <w:rsid w:val="008A2A53"/>
    <w:rsid w:val="008A53C3"/>
    <w:rsid w:val="008A5F80"/>
    <w:rsid w:val="008A631E"/>
    <w:rsid w:val="008A6C43"/>
    <w:rsid w:val="008A7398"/>
    <w:rsid w:val="008B00EE"/>
    <w:rsid w:val="008B0B82"/>
    <w:rsid w:val="008B1DC9"/>
    <w:rsid w:val="008B2AF3"/>
    <w:rsid w:val="008B33ED"/>
    <w:rsid w:val="008B3B00"/>
    <w:rsid w:val="008B3EE9"/>
    <w:rsid w:val="008B41E7"/>
    <w:rsid w:val="008B4CCE"/>
    <w:rsid w:val="008B7EDD"/>
    <w:rsid w:val="008C04C5"/>
    <w:rsid w:val="008C1284"/>
    <w:rsid w:val="008C2C0E"/>
    <w:rsid w:val="008C4651"/>
    <w:rsid w:val="008C490A"/>
    <w:rsid w:val="008C5B0E"/>
    <w:rsid w:val="008D0FCA"/>
    <w:rsid w:val="008D17D7"/>
    <w:rsid w:val="008D1C3E"/>
    <w:rsid w:val="008D3053"/>
    <w:rsid w:val="008D5947"/>
    <w:rsid w:val="008D68FF"/>
    <w:rsid w:val="008D6A47"/>
    <w:rsid w:val="008D76ED"/>
    <w:rsid w:val="008D7E45"/>
    <w:rsid w:val="008E0BBE"/>
    <w:rsid w:val="008E20CF"/>
    <w:rsid w:val="008E2B83"/>
    <w:rsid w:val="008E4679"/>
    <w:rsid w:val="008E4A95"/>
    <w:rsid w:val="008E5241"/>
    <w:rsid w:val="008E52B1"/>
    <w:rsid w:val="008E56D6"/>
    <w:rsid w:val="008E690D"/>
    <w:rsid w:val="008E6FD2"/>
    <w:rsid w:val="008E73CE"/>
    <w:rsid w:val="008E75C1"/>
    <w:rsid w:val="008F00BB"/>
    <w:rsid w:val="008F1515"/>
    <w:rsid w:val="008F3290"/>
    <w:rsid w:val="008F61EE"/>
    <w:rsid w:val="008F6C37"/>
    <w:rsid w:val="00900D4E"/>
    <w:rsid w:val="009024F2"/>
    <w:rsid w:val="009027D1"/>
    <w:rsid w:val="00903C6F"/>
    <w:rsid w:val="00904063"/>
    <w:rsid w:val="00904192"/>
    <w:rsid w:val="009045AF"/>
    <w:rsid w:val="00904A5E"/>
    <w:rsid w:val="00904E4E"/>
    <w:rsid w:val="009058DC"/>
    <w:rsid w:val="00906CCC"/>
    <w:rsid w:val="00907DA8"/>
    <w:rsid w:val="009103FE"/>
    <w:rsid w:val="009110E6"/>
    <w:rsid w:val="0091261E"/>
    <w:rsid w:val="00914E17"/>
    <w:rsid w:val="00915DE4"/>
    <w:rsid w:val="00916771"/>
    <w:rsid w:val="00917143"/>
    <w:rsid w:val="009178C5"/>
    <w:rsid w:val="00920F0E"/>
    <w:rsid w:val="009215E2"/>
    <w:rsid w:val="00921ABC"/>
    <w:rsid w:val="00921F13"/>
    <w:rsid w:val="00924427"/>
    <w:rsid w:val="0092475E"/>
    <w:rsid w:val="00924985"/>
    <w:rsid w:val="00924BC9"/>
    <w:rsid w:val="00925A80"/>
    <w:rsid w:val="00925AFE"/>
    <w:rsid w:val="00926EAC"/>
    <w:rsid w:val="00926F82"/>
    <w:rsid w:val="009270A6"/>
    <w:rsid w:val="009315CC"/>
    <w:rsid w:val="00931A5E"/>
    <w:rsid w:val="009325E2"/>
    <w:rsid w:val="009347E4"/>
    <w:rsid w:val="0093565A"/>
    <w:rsid w:val="0093669A"/>
    <w:rsid w:val="0093778B"/>
    <w:rsid w:val="0093780E"/>
    <w:rsid w:val="00941587"/>
    <w:rsid w:val="0094161A"/>
    <w:rsid w:val="00942587"/>
    <w:rsid w:val="00942940"/>
    <w:rsid w:val="00943F25"/>
    <w:rsid w:val="0094539B"/>
    <w:rsid w:val="00952509"/>
    <w:rsid w:val="00953C62"/>
    <w:rsid w:val="00953CF6"/>
    <w:rsid w:val="00953E2A"/>
    <w:rsid w:val="00953F26"/>
    <w:rsid w:val="00954219"/>
    <w:rsid w:val="009543BC"/>
    <w:rsid w:val="00954930"/>
    <w:rsid w:val="00954A19"/>
    <w:rsid w:val="009559CE"/>
    <w:rsid w:val="00960534"/>
    <w:rsid w:val="0096077B"/>
    <w:rsid w:val="009609D8"/>
    <w:rsid w:val="00960E86"/>
    <w:rsid w:val="00961B8D"/>
    <w:rsid w:val="009628D3"/>
    <w:rsid w:val="00962D12"/>
    <w:rsid w:val="00966575"/>
    <w:rsid w:val="009665BF"/>
    <w:rsid w:val="00967A9D"/>
    <w:rsid w:val="00970E76"/>
    <w:rsid w:val="00971382"/>
    <w:rsid w:val="00971647"/>
    <w:rsid w:val="009716EC"/>
    <w:rsid w:val="00971DD5"/>
    <w:rsid w:val="0097298F"/>
    <w:rsid w:val="00972C32"/>
    <w:rsid w:val="009730ED"/>
    <w:rsid w:val="00974880"/>
    <w:rsid w:val="00974C9D"/>
    <w:rsid w:val="00976559"/>
    <w:rsid w:val="00977637"/>
    <w:rsid w:val="00980087"/>
    <w:rsid w:val="00980763"/>
    <w:rsid w:val="00980A9D"/>
    <w:rsid w:val="00980C02"/>
    <w:rsid w:val="00982919"/>
    <w:rsid w:val="00982CD0"/>
    <w:rsid w:val="00983369"/>
    <w:rsid w:val="00983DA9"/>
    <w:rsid w:val="009840BF"/>
    <w:rsid w:val="00984795"/>
    <w:rsid w:val="00984EBB"/>
    <w:rsid w:val="00987300"/>
    <w:rsid w:val="00987793"/>
    <w:rsid w:val="00991718"/>
    <w:rsid w:val="00992C03"/>
    <w:rsid w:val="009932F6"/>
    <w:rsid w:val="00994159"/>
    <w:rsid w:val="00994C3B"/>
    <w:rsid w:val="00996BB0"/>
    <w:rsid w:val="00997080"/>
    <w:rsid w:val="00997770"/>
    <w:rsid w:val="009A04C7"/>
    <w:rsid w:val="009A09FE"/>
    <w:rsid w:val="009A2447"/>
    <w:rsid w:val="009A3BF9"/>
    <w:rsid w:val="009A4768"/>
    <w:rsid w:val="009A71E2"/>
    <w:rsid w:val="009A78B0"/>
    <w:rsid w:val="009B0051"/>
    <w:rsid w:val="009B0E34"/>
    <w:rsid w:val="009B1DAB"/>
    <w:rsid w:val="009B2442"/>
    <w:rsid w:val="009B27CB"/>
    <w:rsid w:val="009B294B"/>
    <w:rsid w:val="009B3EC7"/>
    <w:rsid w:val="009B46DB"/>
    <w:rsid w:val="009B49A3"/>
    <w:rsid w:val="009B4A64"/>
    <w:rsid w:val="009B5D62"/>
    <w:rsid w:val="009B621B"/>
    <w:rsid w:val="009B7975"/>
    <w:rsid w:val="009C0242"/>
    <w:rsid w:val="009C0447"/>
    <w:rsid w:val="009C0546"/>
    <w:rsid w:val="009C13A7"/>
    <w:rsid w:val="009C2BE4"/>
    <w:rsid w:val="009C6A8F"/>
    <w:rsid w:val="009D09CF"/>
    <w:rsid w:val="009D232F"/>
    <w:rsid w:val="009D4CE9"/>
    <w:rsid w:val="009D6513"/>
    <w:rsid w:val="009E0BFC"/>
    <w:rsid w:val="009E0FF9"/>
    <w:rsid w:val="009E1338"/>
    <w:rsid w:val="009E14A9"/>
    <w:rsid w:val="009E3FD2"/>
    <w:rsid w:val="009E61C1"/>
    <w:rsid w:val="009E6548"/>
    <w:rsid w:val="009F0015"/>
    <w:rsid w:val="009F11DA"/>
    <w:rsid w:val="009F1876"/>
    <w:rsid w:val="009F258D"/>
    <w:rsid w:val="009F4C29"/>
    <w:rsid w:val="009F51D0"/>
    <w:rsid w:val="009F6212"/>
    <w:rsid w:val="00A01447"/>
    <w:rsid w:val="00A021D1"/>
    <w:rsid w:val="00A02906"/>
    <w:rsid w:val="00A02FF1"/>
    <w:rsid w:val="00A037AA"/>
    <w:rsid w:val="00A03A4E"/>
    <w:rsid w:val="00A04BFE"/>
    <w:rsid w:val="00A04E38"/>
    <w:rsid w:val="00A053E3"/>
    <w:rsid w:val="00A057F7"/>
    <w:rsid w:val="00A06004"/>
    <w:rsid w:val="00A10EC7"/>
    <w:rsid w:val="00A11F8C"/>
    <w:rsid w:val="00A12B4B"/>
    <w:rsid w:val="00A1354A"/>
    <w:rsid w:val="00A1369A"/>
    <w:rsid w:val="00A14069"/>
    <w:rsid w:val="00A1574F"/>
    <w:rsid w:val="00A1655F"/>
    <w:rsid w:val="00A16805"/>
    <w:rsid w:val="00A16DC9"/>
    <w:rsid w:val="00A210B7"/>
    <w:rsid w:val="00A2118B"/>
    <w:rsid w:val="00A23ACA"/>
    <w:rsid w:val="00A24028"/>
    <w:rsid w:val="00A26CC9"/>
    <w:rsid w:val="00A277BD"/>
    <w:rsid w:val="00A27E68"/>
    <w:rsid w:val="00A316D1"/>
    <w:rsid w:val="00A325ED"/>
    <w:rsid w:val="00A32626"/>
    <w:rsid w:val="00A32984"/>
    <w:rsid w:val="00A348C6"/>
    <w:rsid w:val="00A34D18"/>
    <w:rsid w:val="00A36E95"/>
    <w:rsid w:val="00A37065"/>
    <w:rsid w:val="00A3777C"/>
    <w:rsid w:val="00A37E48"/>
    <w:rsid w:val="00A40483"/>
    <w:rsid w:val="00A40DAA"/>
    <w:rsid w:val="00A42509"/>
    <w:rsid w:val="00A42B38"/>
    <w:rsid w:val="00A42E0C"/>
    <w:rsid w:val="00A46245"/>
    <w:rsid w:val="00A46A45"/>
    <w:rsid w:val="00A46BAD"/>
    <w:rsid w:val="00A47B44"/>
    <w:rsid w:val="00A52F57"/>
    <w:rsid w:val="00A52FD7"/>
    <w:rsid w:val="00A5359C"/>
    <w:rsid w:val="00A54921"/>
    <w:rsid w:val="00A54A44"/>
    <w:rsid w:val="00A555A8"/>
    <w:rsid w:val="00A5581F"/>
    <w:rsid w:val="00A55EC0"/>
    <w:rsid w:val="00A56355"/>
    <w:rsid w:val="00A573D5"/>
    <w:rsid w:val="00A638B4"/>
    <w:rsid w:val="00A65994"/>
    <w:rsid w:val="00A660E1"/>
    <w:rsid w:val="00A67CA9"/>
    <w:rsid w:val="00A70E8C"/>
    <w:rsid w:val="00A71C18"/>
    <w:rsid w:val="00A72105"/>
    <w:rsid w:val="00A74C4D"/>
    <w:rsid w:val="00A757BC"/>
    <w:rsid w:val="00A767AC"/>
    <w:rsid w:val="00A76EEA"/>
    <w:rsid w:val="00A801AE"/>
    <w:rsid w:val="00A82446"/>
    <w:rsid w:val="00A83313"/>
    <w:rsid w:val="00A84A5C"/>
    <w:rsid w:val="00A877D1"/>
    <w:rsid w:val="00A909EC"/>
    <w:rsid w:val="00A91097"/>
    <w:rsid w:val="00A91AD6"/>
    <w:rsid w:val="00A91C9B"/>
    <w:rsid w:val="00A91E50"/>
    <w:rsid w:val="00A92A98"/>
    <w:rsid w:val="00A92C05"/>
    <w:rsid w:val="00A958AB"/>
    <w:rsid w:val="00A96A2E"/>
    <w:rsid w:val="00A96C4A"/>
    <w:rsid w:val="00A97555"/>
    <w:rsid w:val="00AA1906"/>
    <w:rsid w:val="00AA21C2"/>
    <w:rsid w:val="00AA21D1"/>
    <w:rsid w:val="00AA360B"/>
    <w:rsid w:val="00AA3FD4"/>
    <w:rsid w:val="00AA426E"/>
    <w:rsid w:val="00AA497D"/>
    <w:rsid w:val="00AA4CD5"/>
    <w:rsid w:val="00AA57FC"/>
    <w:rsid w:val="00AA6B4B"/>
    <w:rsid w:val="00AA6CB8"/>
    <w:rsid w:val="00AA790D"/>
    <w:rsid w:val="00AA7953"/>
    <w:rsid w:val="00AA7BE3"/>
    <w:rsid w:val="00AB1D9A"/>
    <w:rsid w:val="00AB23A2"/>
    <w:rsid w:val="00AB2BA0"/>
    <w:rsid w:val="00AB40F7"/>
    <w:rsid w:val="00AB4F22"/>
    <w:rsid w:val="00AB5FF5"/>
    <w:rsid w:val="00AB71BA"/>
    <w:rsid w:val="00AB7585"/>
    <w:rsid w:val="00AB7D0A"/>
    <w:rsid w:val="00AB7E95"/>
    <w:rsid w:val="00AC0977"/>
    <w:rsid w:val="00AC1148"/>
    <w:rsid w:val="00AC3DB9"/>
    <w:rsid w:val="00AC56B1"/>
    <w:rsid w:val="00AC59D6"/>
    <w:rsid w:val="00AC5D88"/>
    <w:rsid w:val="00AC6327"/>
    <w:rsid w:val="00AD0335"/>
    <w:rsid w:val="00AD0923"/>
    <w:rsid w:val="00AD1841"/>
    <w:rsid w:val="00AD21E5"/>
    <w:rsid w:val="00AD35D1"/>
    <w:rsid w:val="00AD3D0E"/>
    <w:rsid w:val="00AD4269"/>
    <w:rsid w:val="00AD48F4"/>
    <w:rsid w:val="00AD4EEB"/>
    <w:rsid w:val="00AD557A"/>
    <w:rsid w:val="00AD5BDE"/>
    <w:rsid w:val="00AD5C76"/>
    <w:rsid w:val="00AD5D8D"/>
    <w:rsid w:val="00AD5E50"/>
    <w:rsid w:val="00AD77FB"/>
    <w:rsid w:val="00AE064F"/>
    <w:rsid w:val="00AE1349"/>
    <w:rsid w:val="00AE2742"/>
    <w:rsid w:val="00AE3A29"/>
    <w:rsid w:val="00AE4D40"/>
    <w:rsid w:val="00AE5503"/>
    <w:rsid w:val="00AE7048"/>
    <w:rsid w:val="00AE77B3"/>
    <w:rsid w:val="00AE78A0"/>
    <w:rsid w:val="00AE7BF9"/>
    <w:rsid w:val="00AE7C9F"/>
    <w:rsid w:val="00AE7CB5"/>
    <w:rsid w:val="00AF01BE"/>
    <w:rsid w:val="00AF02CF"/>
    <w:rsid w:val="00AF1024"/>
    <w:rsid w:val="00AF2A6B"/>
    <w:rsid w:val="00AF2CCF"/>
    <w:rsid w:val="00AF3274"/>
    <w:rsid w:val="00AF414E"/>
    <w:rsid w:val="00AF490B"/>
    <w:rsid w:val="00AF4AE3"/>
    <w:rsid w:val="00AF4DAB"/>
    <w:rsid w:val="00AF678C"/>
    <w:rsid w:val="00AF7A71"/>
    <w:rsid w:val="00B014BD"/>
    <w:rsid w:val="00B01971"/>
    <w:rsid w:val="00B01D57"/>
    <w:rsid w:val="00B02204"/>
    <w:rsid w:val="00B03081"/>
    <w:rsid w:val="00B0432D"/>
    <w:rsid w:val="00B04CD8"/>
    <w:rsid w:val="00B054C3"/>
    <w:rsid w:val="00B05FA8"/>
    <w:rsid w:val="00B06205"/>
    <w:rsid w:val="00B07027"/>
    <w:rsid w:val="00B07B20"/>
    <w:rsid w:val="00B10B4A"/>
    <w:rsid w:val="00B11278"/>
    <w:rsid w:val="00B11663"/>
    <w:rsid w:val="00B13B00"/>
    <w:rsid w:val="00B15411"/>
    <w:rsid w:val="00B16A60"/>
    <w:rsid w:val="00B1737E"/>
    <w:rsid w:val="00B1789A"/>
    <w:rsid w:val="00B220D1"/>
    <w:rsid w:val="00B227BB"/>
    <w:rsid w:val="00B22CF2"/>
    <w:rsid w:val="00B22F8E"/>
    <w:rsid w:val="00B237CF"/>
    <w:rsid w:val="00B23B8C"/>
    <w:rsid w:val="00B24136"/>
    <w:rsid w:val="00B24809"/>
    <w:rsid w:val="00B255DE"/>
    <w:rsid w:val="00B2618F"/>
    <w:rsid w:val="00B27649"/>
    <w:rsid w:val="00B2779C"/>
    <w:rsid w:val="00B278EF"/>
    <w:rsid w:val="00B31180"/>
    <w:rsid w:val="00B3126E"/>
    <w:rsid w:val="00B33DD6"/>
    <w:rsid w:val="00B34DC6"/>
    <w:rsid w:val="00B361E4"/>
    <w:rsid w:val="00B36290"/>
    <w:rsid w:val="00B3696B"/>
    <w:rsid w:val="00B37E69"/>
    <w:rsid w:val="00B43A45"/>
    <w:rsid w:val="00B452D8"/>
    <w:rsid w:val="00B45FFF"/>
    <w:rsid w:val="00B462A1"/>
    <w:rsid w:val="00B470E2"/>
    <w:rsid w:val="00B500A0"/>
    <w:rsid w:val="00B5504E"/>
    <w:rsid w:val="00B56498"/>
    <w:rsid w:val="00B56D42"/>
    <w:rsid w:val="00B57DE3"/>
    <w:rsid w:val="00B6002A"/>
    <w:rsid w:val="00B608B0"/>
    <w:rsid w:val="00B616F1"/>
    <w:rsid w:val="00B62091"/>
    <w:rsid w:val="00B64114"/>
    <w:rsid w:val="00B6658D"/>
    <w:rsid w:val="00B6672E"/>
    <w:rsid w:val="00B66D8E"/>
    <w:rsid w:val="00B67295"/>
    <w:rsid w:val="00B673C0"/>
    <w:rsid w:val="00B71367"/>
    <w:rsid w:val="00B73F2C"/>
    <w:rsid w:val="00B75987"/>
    <w:rsid w:val="00B75F79"/>
    <w:rsid w:val="00B75FCF"/>
    <w:rsid w:val="00B76760"/>
    <w:rsid w:val="00B76F35"/>
    <w:rsid w:val="00B77CD7"/>
    <w:rsid w:val="00B80E1C"/>
    <w:rsid w:val="00B818C0"/>
    <w:rsid w:val="00B826C7"/>
    <w:rsid w:val="00B8281E"/>
    <w:rsid w:val="00B82BAF"/>
    <w:rsid w:val="00B838BD"/>
    <w:rsid w:val="00B83C7B"/>
    <w:rsid w:val="00B84180"/>
    <w:rsid w:val="00B84BAD"/>
    <w:rsid w:val="00B85B3D"/>
    <w:rsid w:val="00B85BB3"/>
    <w:rsid w:val="00B87A73"/>
    <w:rsid w:val="00B87D8D"/>
    <w:rsid w:val="00B903D4"/>
    <w:rsid w:val="00B9106A"/>
    <w:rsid w:val="00B91193"/>
    <w:rsid w:val="00B921EE"/>
    <w:rsid w:val="00B92284"/>
    <w:rsid w:val="00B92E64"/>
    <w:rsid w:val="00B93365"/>
    <w:rsid w:val="00B943AD"/>
    <w:rsid w:val="00B95133"/>
    <w:rsid w:val="00B952A7"/>
    <w:rsid w:val="00B95FCA"/>
    <w:rsid w:val="00B96259"/>
    <w:rsid w:val="00B96D80"/>
    <w:rsid w:val="00B9779B"/>
    <w:rsid w:val="00B97FC5"/>
    <w:rsid w:val="00BA0162"/>
    <w:rsid w:val="00BA0DC4"/>
    <w:rsid w:val="00BA1E28"/>
    <w:rsid w:val="00BA36D6"/>
    <w:rsid w:val="00BA3A49"/>
    <w:rsid w:val="00BA4C79"/>
    <w:rsid w:val="00BA5797"/>
    <w:rsid w:val="00BA5D92"/>
    <w:rsid w:val="00BA6430"/>
    <w:rsid w:val="00BA6D01"/>
    <w:rsid w:val="00BA71A4"/>
    <w:rsid w:val="00BA7626"/>
    <w:rsid w:val="00BA7C6C"/>
    <w:rsid w:val="00BB14C7"/>
    <w:rsid w:val="00BB17ED"/>
    <w:rsid w:val="00BB1916"/>
    <w:rsid w:val="00BB2F5C"/>
    <w:rsid w:val="00BB378E"/>
    <w:rsid w:val="00BB58D3"/>
    <w:rsid w:val="00BB5F68"/>
    <w:rsid w:val="00BB7165"/>
    <w:rsid w:val="00BB7734"/>
    <w:rsid w:val="00BB7A3E"/>
    <w:rsid w:val="00BC044D"/>
    <w:rsid w:val="00BC1FA1"/>
    <w:rsid w:val="00BC345C"/>
    <w:rsid w:val="00BC37E9"/>
    <w:rsid w:val="00BC4D02"/>
    <w:rsid w:val="00BC5E32"/>
    <w:rsid w:val="00BC7304"/>
    <w:rsid w:val="00BD153C"/>
    <w:rsid w:val="00BD2386"/>
    <w:rsid w:val="00BD2DC8"/>
    <w:rsid w:val="00BD31E5"/>
    <w:rsid w:val="00BD377A"/>
    <w:rsid w:val="00BD4136"/>
    <w:rsid w:val="00BD520F"/>
    <w:rsid w:val="00BD5B7F"/>
    <w:rsid w:val="00BD6941"/>
    <w:rsid w:val="00BD6A47"/>
    <w:rsid w:val="00BD756A"/>
    <w:rsid w:val="00BD7815"/>
    <w:rsid w:val="00BE075C"/>
    <w:rsid w:val="00BE1246"/>
    <w:rsid w:val="00BE1CAC"/>
    <w:rsid w:val="00BE1F0E"/>
    <w:rsid w:val="00BE598C"/>
    <w:rsid w:val="00BE63DF"/>
    <w:rsid w:val="00BE6EA9"/>
    <w:rsid w:val="00BE70AF"/>
    <w:rsid w:val="00BE78EE"/>
    <w:rsid w:val="00BE7ABD"/>
    <w:rsid w:val="00BF0227"/>
    <w:rsid w:val="00BF10DF"/>
    <w:rsid w:val="00BF1FBD"/>
    <w:rsid w:val="00BF5140"/>
    <w:rsid w:val="00BF6023"/>
    <w:rsid w:val="00BF6782"/>
    <w:rsid w:val="00BF7085"/>
    <w:rsid w:val="00BF765E"/>
    <w:rsid w:val="00C0016B"/>
    <w:rsid w:val="00C00703"/>
    <w:rsid w:val="00C00DE6"/>
    <w:rsid w:val="00C01B52"/>
    <w:rsid w:val="00C02350"/>
    <w:rsid w:val="00C02D14"/>
    <w:rsid w:val="00C0366A"/>
    <w:rsid w:val="00C03AE8"/>
    <w:rsid w:val="00C05277"/>
    <w:rsid w:val="00C0665E"/>
    <w:rsid w:val="00C06AB6"/>
    <w:rsid w:val="00C06E6F"/>
    <w:rsid w:val="00C07C9E"/>
    <w:rsid w:val="00C108A4"/>
    <w:rsid w:val="00C109BC"/>
    <w:rsid w:val="00C10A55"/>
    <w:rsid w:val="00C117F2"/>
    <w:rsid w:val="00C12097"/>
    <w:rsid w:val="00C122E9"/>
    <w:rsid w:val="00C15878"/>
    <w:rsid w:val="00C17498"/>
    <w:rsid w:val="00C203B4"/>
    <w:rsid w:val="00C22C55"/>
    <w:rsid w:val="00C23A5C"/>
    <w:rsid w:val="00C2476C"/>
    <w:rsid w:val="00C24F01"/>
    <w:rsid w:val="00C25341"/>
    <w:rsid w:val="00C27904"/>
    <w:rsid w:val="00C27C38"/>
    <w:rsid w:val="00C30551"/>
    <w:rsid w:val="00C30E5F"/>
    <w:rsid w:val="00C31AEA"/>
    <w:rsid w:val="00C325E9"/>
    <w:rsid w:val="00C32F7B"/>
    <w:rsid w:val="00C35CA7"/>
    <w:rsid w:val="00C3781E"/>
    <w:rsid w:val="00C40F92"/>
    <w:rsid w:val="00C414FC"/>
    <w:rsid w:val="00C45A17"/>
    <w:rsid w:val="00C47555"/>
    <w:rsid w:val="00C47C60"/>
    <w:rsid w:val="00C47F81"/>
    <w:rsid w:val="00C50FD1"/>
    <w:rsid w:val="00C5100E"/>
    <w:rsid w:val="00C51557"/>
    <w:rsid w:val="00C51A4D"/>
    <w:rsid w:val="00C51AEE"/>
    <w:rsid w:val="00C529CF"/>
    <w:rsid w:val="00C54406"/>
    <w:rsid w:val="00C54408"/>
    <w:rsid w:val="00C54427"/>
    <w:rsid w:val="00C56066"/>
    <w:rsid w:val="00C561DC"/>
    <w:rsid w:val="00C56C9C"/>
    <w:rsid w:val="00C60BA9"/>
    <w:rsid w:val="00C63995"/>
    <w:rsid w:val="00C63FA2"/>
    <w:rsid w:val="00C659DF"/>
    <w:rsid w:val="00C65EDD"/>
    <w:rsid w:val="00C67676"/>
    <w:rsid w:val="00C67D7A"/>
    <w:rsid w:val="00C7022B"/>
    <w:rsid w:val="00C711FE"/>
    <w:rsid w:val="00C71F9F"/>
    <w:rsid w:val="00C732AE"/>
    <w:rsid w:val="00C73D81"/>
    <w:rsid w:val="00C748E2"/>
    <w:rsid w:val="00C74FDB"/>
    <w:rsid w:val="00C758CF"/>
    <w:rsid w:val="00C7653F"/>
    <w:rsid w:val="00C76F54"/>
    <w:rsid w:val="00C77F51"/>
    <w:rsid w:val="00C8211D"/>
    <w:rsid w:val="00C846F1"/>
    <w:rsid w:val="00C90623"/>
    <w:rsid w:val="00C90D6D"/>
    <w:rsid w:val="00C9178B"/>
    <w:rsid w:val="00C91F67"/>
    <w:rsid w:val="00C92904"/>
    <w:rsid w:val="00C92AAE"/>
    <w:rsid w:val="00C931D2"/>
    <w:rsid w:val="00C932D2"/>
    <w:rsid w:val="00C93D61"/>
    <w:rsid w:val="00C95161"/>
    <w:rsid w:val="00C95BC0"/>
    <w:rsid w:val="00C96661"/>
    <w:rsid w:val="00C97E94"/>
    <w:rsid w:val="00CA0C09"/>
    <w:rsid w:val="00CA2B92"/>
    <w:rsid w:val="00CA2F63"/>
    <w:rsid w:val="00CA44E9"/>
    <w:rsid w:val="00CA48CA"/>
    <w:rsid w:val="00CA4DDD"/>
    <w:rsid w:val="00CA5AA6"/>
    <w:rsid w:val="00CA7AE8"/>
    <w:rsid w:val="00CB097E"/>
    <w:rsid w:val="00CB120F"/>
    <w:rsid w:val="00CB140D"/>
    <w:rsid w:val="00CB1485"/>
    <w:rsid w:val="00CB1EE9"/>
    <w:rsid w:val="00CB3E3C"/>
    <w:rsid w:val="00CB447A"/>
    <w:rsid w:val="00CB4A30"/>
    <w:rsid w:val="00CB54CB"/>
    <w:rsid w:val="00CB638F"/>
    <w:rsid w:val="00CB7620"/>
    <w:rsid w:val="00CB7CC3"/>
    <w:rsid w:val="00CC059B"/>
    <w:rsid w:val="00CC11BD"/>
    <w:rsid w:val="00CC12ED"/>
    <w:rsid w:val="00CC17B5"/>
    <w:rsid w:val="00CC1BB3"/>
    <w:rsid w:val="00CC2B91"/>
    <w:rsid w:val="00CC2DE3"/>
    <w:rsid w:val="00CC42A6"/>
    <w:rsid w:val="00CC42CE"/>
    <w:rsid w:val="00CC495D"/>
    <w:rsid w:val="00CC4D90"/>
    <w:rsid w:val="00CC5455"/>
    <w:rsid w:val="00CC6429"/>
    <w:rsid w:val="00CC677F"/>
    <w:rsid w:val="00CC7C24"/>
    <w:rsid w:val="00CC7D5C"/>
    <w:rsid w:val="00CD08DD"/>
    <w:rsid w:val="00CD090E"/>
    <w:rsid w:val="00CD502D"/>
    <w:rsid w:val="00CD50A9"/>
    <w:rsid w:val="00CD514A"/>
    <w:rsid w:val="00CD54DD"/>
    <w:rsid w:val="00CD5DA9"/>
    <w:rsid w:val="00CD633D"/>
    <w:rsid w:val="00CD6484"/>
    <w:rsid w:val="00CE049F"/>
    <w:rsid w:val="00CE1957"/>
    <w:rsid w:val="00CE27FD"/>
    <w:rsid w:val="00CE337E"/>
    <w:rsid w:val="00CE6586"/>
    <w:rsid w:val="00CE7075"/>
    <w:rsid w:val="00CE76C3"/>
    <w:rsid w:val="00CE7C79"/>
    <w:rsid w:val="00CF021F"/>
    <w:rsid w:val="00CF2C76"/>
    <w:rsid w:val="00CF30A0"/>
    <w:rsid w:val="00CF43A3"/>
    <w:rsid w:val="00CF5A6E"/>
    <w:rsid w:val="00CF6CE2"/>
    <w:rsid w:val="00D0103A"/>
    <w:rsid w:val="00D012E3"/>
    <w:rsid w:val="00D021BB"/>
    <w:rsid w:val="00D02550"/>
    <w:rsid w:val="00D031E5"/>
    <w:rsid w:val="00D03BDE"/>
    <w:rsid w:val="00D0633C"/>
    <w:rsid w:val="00D064EC"/>
    <w:rsid w:val="00D06C99"/>
    <w:rsid w:val="00D078D0"/>
    <w:rsid w:val="00D07BC0"/>
    <w:rsid w:val="00D07CBA"/>
    <w:rsid w:val="00D10258"/>
    <w:rsid w:val="00D10850"/>
    <w:rsid w:val="00D11C16"/>
    <w:rsid w:val="00D1264B"/>
    <w:rsid w:val="00D12A39"/>
    <w:rsid w:val="00D13FCF"/>
    <w:rsid w:val="00D153D4"/>
    <w:rsid w:val="00D15A22"/>
    <w:rsid w:val="00D15F49"/>
    <w:rsid w:val="00D16358"/>
    <w:rsid w:val="00D16DCD"/>
    <w:rsid w:val="00D21489"/>
    <w:rsid w:val="00D225E8"/>
    <w:rsid w:val="00D22C66"/>
    <w:rsid w:val="00D26269"/>
    <w:rsid w:val="00D266C9"/>
    <w:rsid w:val="00D31459"/>
    <w:rsid w:val="00D31FF8"/>
    <w:rsid w:val="00D33A0E"/>
    <w:rsid w:val="00D33B28"/>
    <w:rsid w:val="00D33DA4"/>
    <w:rsid w:val="00D35393"/>
    <w:rsid w:val="00D35EFA"/>
    <w:rsid w:val="00D371C4"/>
    <w:rsid w:val="00D3795E"/>
    <w:rsid w:val="00D40A40"/>
    <w:rsid w:val="00D4183D"/>
    <w:rsid w:val="00D432D3"/>
    <w:rsid w:val="00D43468"/>
    <w:rsid w:val="00D43F6E"/>
    <w:rsid w:val="00D44186"/>
    <w:rsid w:val="00D45342"/>
    <w:rsid w:val="00D457E1"/>
    <w:rsid w:val="00D47A25"/>
    <w:rsid w:val="00D50119"/>
    <w:rsid w:val="00D50172"/>
    <w:rsid w:val="00D52535"/>
    <w:rsid w:val="00D52731"/>
    <w:rsid w:val="00D5278F"/>
    <w:rsid w:val="00D53B50"/>
    <w:rsid w:val="00D5514C"/>
    <w:rsid w:val="00D55458"/>
    <w:rsid w:val="00D55B5F"/>
    <w:rsid w:val="00D55B8F"/>
    <w:rsid w:val="00D56014"/>
    <w:rsid w:val="00D6029B"/>
    <w:rsid w:val="00D60895"/>
    <w:rsid w:val="00D6454E"/>
    <w:rsid w:val="00D64E2B"/>
    <w:rsid w:val="00D65075"/>
    <w:rsid w:val="00D65B7C"/>
    <w:rsid w:val="00D66251"/>
    <w:rsid w:val="00D66E06"/>
    <w:rsid w:val="00D6747F"/>
    <w:rsid w:val="00D677D7"/>
    <w:rsid w:val="00D7093F"/>
    <w:rsid w:val="00D7189B"/>
    <w:rsid w:val="00D72B28"/>
    <w:rsid w:val="00D7339B"/>
    <w:rsid w:val="00D74B34"/>
    <w:rsid w:val="00D7504D"/>
    <w:rsid w:val="00D76424"/>
    <w:rsid w:val="00D77177"/>
    <w:rsid w:val="00D77619"/>
    <w:rsid w:val="00D77C12"/>
    <w:rsid w:val="00D77CF5"/>
    <w:rsid w:val="00D80BF9"/>
    <w:rsid w:val="00D818CF"/>
    <w:rsid w:val="00D824B5"/>
    <w:rsid w:val="00D8284D"/>
    <w:rsid w:val="00D8300E"/>
    <w:rsid w:val="00D83980"/>
    <w:rsid w:val="00D839A9"/>
    <w:rsid w:val="00D83A27"/>
    <w:rsid w:val="00D87589"/>
    <w:rsid w:val="00D87B9A"/>
    <w:rsid w:val="00D87BE5"/>
    <w:rsid w:val="00D901FD"/>
    <w:rsid w:val="00D90661"/>
    <w:rsid w:val="00D909E0"/>
    <w:rsid w:val="00D9143C"/>
    <w:rsid w:val="00D91E69"/>
    <w:rsid w:val="00D92742"/>
    <w:rsid w:val="00D93812"/>
    <w:rsid w:val="00D93A1F"/>
    <w:rsid w:val="00D945FB"/>
    <w:rsid w:val="00D94A89"/>
    <w:rsid w:val="00D94C8B"/>
    <w:rsid w:val="00D95921"/>
    <w:rsid w:val="00D9642C"/>
    <w:rsid w:val="00DA1057"/>
    <w:rsid w:val="00DA1A7A"/>
    <w:rsid w:val="00DA1E26"/>
    <w:rsid w:val="00DA4FB1"/>
    <w:rsid w:val="00DA5352"/>
    <w:rsid w:val="00DA6620"/>
    <w:rsid w:val="00DA699D"/>
    <w:rsid w:val="00DA69A6"/>
    <w:rsid w:val="00DA6C42"/>
    <w:rsid w:val="00DB026E"/>
    <w:rsid w:val="00DB03F0"/>
    <w:rsid w:val="00DB092F"/>
    <w:rsid w:val="00DB1AEB"/>
    <w:rsid w:val="00DB2426"/>
    <w:rsid w:val="00DB350E"/>
    <w:rsid w:val="00DB599F"/>
    <w:rsid w:val="00DB5F76"/>
    <w:rsid w:val="00DB73E0"/>
    <w:rsid w:val="00DC007E"/>
    <w:rsid w:val="00DC034E"/>
    <w:rsid w:val="00DC107B"/>
    <w:rsid w:val="00DC1696"/>
    <w:rsid w:val="00DC2616"/>
    <w:rsid w:val="00DC301F"/>
    <w:rsid w:val="00DC43D4"/>
    <w:rsid w:val="00DC4624"/>
    <w:rsid w:val="00DC4AAC"/>
    <w:rsid w:val="00DC597E"/>
    <w:rsid w:val="00DC59E1"/>
    <w:rsid w:val="00DC6A27"/>
    <w:rsid w:val="00DD0084"/>
    <w:rsid w:val="00DD0841"/>
    <w:rsid w:val="00DD1086"/>
    <w:rsid w:val="00DD14AF"/>
    <w:rsid w:val="00DD1C5F"/>
    <w:rsid w:val="00DD2207"/>
    <w:rsid w:val="00DD34C3"/>
    <w:rsid w:val="00DD3D21"/>
    <w:rsid w:val="00DD437C"/>
    <w:rsid w:val="00DD5061"/>
    <w:rsid w:val="00DD50E1"/>
    <w:rsid w:val="00DD5476"/>
    <w:rsid w:val="00DE0580"/>
    <w:rsid w:val="00DE0983"/>
    <w:rsid w:val="00DE2453"/>
    <w:rsid w:val="00DE58F6"/>
    <w:rsid w:val="00DF03C3"/>
    <w:rsid w:val="00DF1902"/>
    <w:rsid w:val="00DF1AA6"/>
    <w:rsid w:val="00DF1CA8"/>
    <w:rsid w:val="00DF2090"/>
    <w:rsid w:val="00DF23E5"/>
    <w:rsid w:val="00DF35CA"/>
    <w:rsid w:val="00DF67F4"/>
    <w:rsid w:val="00DF67F6"/>
    <w:rsid w:val="00DF7401"/>
    <w:rsid w:val="00E008DA"/>
    <w:rsid w:val="00E01365"/>
    <w:rsid w:val="00E0250A"/>
    <w:rsid w:val="00E0328C"/>
    <w:rsid w:val="00E06C5C"/>
    <w:rsid w:val="00E07200"/>
    <w:rsid w:val="00E0728E"/>
    <w:rsid w:val="00E074CE"/>
    <w:rsid w:val="00E0760F"/>
    <w:rsid w:val="00E07952"/>
    <w:rsid w:val="00E11113"/>
    <w:rsid w:val="00E11D0D"/>
    <w:rsid w:val="00E12842"/>
    <w:rsid w:val="00E139EE"/>
    <w:rsid w:val="00E14EBF"/>
    <w:rsid w:val="00E16F3A"/>
    <w:rsid w:val="00E201DE"/>
    <w:rsid w:val="00E20273"/>
    <w:rsid w:val="00E20A6F"/>
    <w:rsid w:val="00E21406"/>
    <w:rsid w:val="00E21509"/>
    <w:rsid w:val="00E22A0B"/>
    <w:rsid w:val="00E22E12"/>
    <w:rsid w:val="00E24E26"/>
    <w:rsid w:val="00E2535A"/>
    <w:rsid w:val="00E25AA8"/>
    <w:rsid w:val="00E2617B"/>
    <w:rsid w:val="00E26C48"/>
    <w:rsid w:val="00E274BD"/>
    <w:rsid w:val="00E27858"/>
    <w:rsid w:val="00E27A77"/>
    <w:rsid w:val="00E31A78"/>
    <w:rsid w:val="00E34499"/>
    <w:rsid w:val="00E34D53"/>
    <w:rsid w:val="00E34EA8"/>
    <w:rsid w:val="00E37754"/>
    <w:rsid w:val="00E37E68"/>
    <w:rsid w:val="00E40EC4"/>
    <w:rsid w:val="00E41588"/>
    <w:rsid w:val="00E41645"/>
    <w:rsid w:val="00E42245"/>
    <w:rsid w:val="00E42800"/>
    <w:rsid w:val="00E43012"/>
    <w:rsid w:val="00E43A8B"/>
    <w:rsid w:val="00E443CA"/>
    <w:rsid w:val="00E44780"/>
    <w:rsid w:val="00E44B8D"/>
    <w:rsid w:val="00E44BA9"/>
    <w:rsid w:val="00E45400"/>
    <w:rsid w:val="00E470C3"/>
    <w:rsid w:val="00E5125E"/>
    <w:rsid w:val="00E556E3"/>
    <w:rsid w:val="00E5632B"/>
    <w:rsid w:val="00E57BF6"/>
    <w:rsid w:val="00E60595"/>
    <w:rsid w:val="00E61685"/>
    <w:rsid w:val="00E61840"/>
    <w:rsid w:val="00E61E72"/>
    <w:rsid w:val="00E61FB3"/>
    <w:rsid w:val="00E626FC"/>
    <w:rsid w:val="00E63C52"/>
    <w:rsid w:val="00E64E60"/>
    <w:rsid w:val="00E66F36"/>
    <w:rsid w:val="00E66F57"/>
    <w:rsid w:val="00E678EB"/>
    <w:rsid w:val="00E67B45"/>
    <w:rsid w:val="00E70F4C"/>
    <w:rsid w:val="00E712D0"/>
    <w:rsid w:val="00E71D85"/>
    <w:rsid w:val="00E723ED"/>
    <w:rsid w:val="00E7315E"/>
    <w:rsid w:val="00E73993"/>
    <w:rsid w:val="00E74CDB"/>
    <w:rsid w:val="00E74F99"/>
    <w:rsid w:val="00E75A07"/>
    <w:rsid w:val="00E75E45"/>
    <w:rsid w:val="00E76707"/>
    <w:rsid w:val="00E772CF"/>
    <w:rsid w:val="00E80C0A"/>
    <w:rsid w:val="00E80CB8"/>
    <w:rsid w:val="00E81186"/>
    <w:rsid w:val="00E827D5"/>
    <w:rsid w:val="00E83013"/>
    <w:rsid w:val="00E8313A"/>
    <w:rsid w:val="00E839FF"/>
    <w:rsid w:val="00E86861"/>
    <w:rsid w:val="00E86963"/>
    <w:rsid w:val="00E86E09"/>
    <w:rsid w:val="00E87BD1"/>
    <w:rsid w:val="00E90021"/>
    <w:rsid w:val="00E905C7"/>
    <w:rsid w:val="00E90D79"/>
    <w:rsid w:val="00E90E7F"/>
    <w:rsid w:val="00E939C6"/>
    <w:rsid w:val="00E949BE"/>
    <w:rsid w:val="00E94E02"/>
    <w:rsid w:val="00E9565B"/>
    <w:rsid w:val="00E97231"/>
    <w:rsid w:val="00E9730B"/>
    <w:rsid w:val="00EA0139"/>
    <w:rsid w:val="00EA1185"/>
    <w:rsid w:val="00EA125D"/>
    <w:rsid w:val="00EA1CCB"/>
    <w:rsid w:val="00EA2E67"/>
    <w:rsid w:val="00EA32B2"/>
    <w:rsid w:val="00EA5EF9"/>
    <w:rsid w:val="00EA639A"/>
    <w:rsid w:val="00EA673A"/>
    <w:rsid w:val="00EA6E82"/>
    <w:rsid w:val="00EB039A"/>
    <w:rsid w:val="00EB0992"/>
    <w:rsid w:val="00EB189F"/>
    <w:rsid w:val="00EB1FDB"/>
    <w:rsid w:val="00EB316C"/>
    <w:rsid w:val="00EB3701"/>
    <w:rsid w:val="00EB3A4B"/>
    <w:rsid w:val="00EB4AB7"/>
    <w:rsid w:val="00EB4AD6"/>
    <w:rsid w:val="00EB5D83"/>
    <w:rsid w:val="00EB61C7"/>
    <w:rsid w:val="00EB7735"/>
    <w:rsid w:val="00EB7A75"/>
    <w:rsid w:val="00EC0BE2"/>
    <w:rsid w:val="00EC4A61"/>
    <w:rsid w:val="00EC4D78"/>
    <w:rsid w:val="00ED084A"/>
    <w:rsid w:val="00ED0886"/>
    <w:rsid w:val="00ED12DD"/>
    <w:rsid w:val="00ED1A21"/>
    <w:rsid w:val="00ED1B19"/>
    <w:rsid w:val="00ED1B57"/>
    <w:rsid w:val="00ED2120"/>
    <w:rsid w:val="00ED24F6"/>
    <w:rsid w:val="00ED3CE3"/>
    <w:rsid w:val="00ED444A"/>
    <w:rsid w:val="00ED458B"/>
    <w:rsid w:val="00ED50D6"/>
    <w:rsid w:val="00ED55CB"/>
    <w:rsid w:val="00ED7C80"/>
    <w:rsid w:val="00EE10DB"/>
    <w:rsid w:val="00EE11E9"/>
    <w:rsid w:val="00EE132A"/>
    <w:rsid w:val="00EE1C2A"/>
    <w:rsid w:val="00EE3134"/>
    <w:rsid w:val="00EE3166"/>
    <w:rsid w:val="00EE3183"/>
    <w:rsid w:val="00EE48B8"/>
    <w:rsid w:val="00EE49B5"/>
    <w:rsid w:val="00EE5F14"/>
    <w:rsid w:val="00EE6216"/>
    <w:rsid w:val="00EE7A3F"/>
    <w:rsid w:val="00EF0529"/>
    <w:rsid w:val="00EF3763"/>
    <w:rsid w:val="00EF4015"/>
    <w:rsid w:val="00F0038A"/>
    <w:rsid w:val="00F010D9"/>
    <w:rsid w:val="00F01C91"/>
    <w:rsid w:val="00F0339F"/>
    <w:rsid w:val="00F03544"/>
    <w:rsid w:val="00F0373E"/>
    <w:rsid w:val="00F0451A"/>
    <w:rsid w:val="00F04614"/>
    <w:rsid w:val="00F04D25"/>
    <w:rsid w:val="00F0640C"/>
    <w:rsid w:val="00F07EAB"/>
    <w:rsid w:val="00F1000E"/>
    <w:rsid w:val="00F10027"/>
    <w:rsid w:val="00F106BE"/>
    <w:rsid w:val="00F1185C"/>
    <w:rsid w:val="00F11EC4"/>
    <w:rsid w:val="00F17975"/>
    <w:rsid w:val="00F17FA5"/>
    <w:rsid w:val="00F2058E"/>
    <w:rsid w:val="00F23260"/>
    <w:rsid w:val="00F2412E"/>
    <w:rsid w:val="00F242BC"/>
    <w:rsid w:val="00F2500F"/>
    <w:rsid w:val="00F268C5"/>
    <w:rsid w:val="00F275F6"/>
    <w:rsid w:val="00F30E4E"/>
    <w:rsid w:val="00F31DB5"/>
    <w:rsid w:val="00F33571"/>
    <w:rsid w:val="00F34E99"/>
    <w:rsid w:val="00F36571"/>
    <w:rsid w:val="00F36729"/>
    <w:rsid w:val="00F36AF6"/>
    <w:rsid w:val="00F379D8"/>
    <w:rsid w:val="00F37AAF"/>
    <w:rsid w:val="00F37E5E"/>
    <w:rsid w:val="00F40342"/>
    <w:rsid w:val="00F41AF4"/>
    <w:rsid w:val="00F424C9"/>
    <w:rsid w:val="00F43427"/>
    <w:rsid w:val="00F434EE"/>
    <w:rsid w:val="00F4420F"/>
    <w:rsid w:val="00F444F1"/>
    <w:rsid w:val="00F44550"/>
    <w:rsid w:val="00F453CF"/>
    <w:rsid w:val="00F46970"/>
    <w:rsid w:val="00F51950"/>
    <w:rsid w:val="00F52150"/>
    <w:rsid w:val="00F52E37"/>
    <w:rsid w:val="00F530B3"/>
    <w:rsid w:val="00F531A9"/>
    <w:rsid w:val="00F546CA"/>
    <w:rsid w:val="00F5476B"/>
    <w:rsid w:val="00F549AD"/>
    <w:rsid w:val="00F55F00"/>
    <w:rsid w:val="00F57D7C"/>
    <w:rsid w:val="00F57E88"/>
    <w:rsid w:val="00F605B9"/>
    <w:rsid w:val="00F613E2"/>
    <w:rsid w:val="00F61578"/>
    <w:rsid w:val="00F62D6B"/>
    <w:rsid w:val="00F6338E"/>
    <w:rsid w:val="00F6353C"/>
    <w:rsid w:val="00F63FB6"/>
    <w:rsid w:val="00F642D3"/>
    <w:rsid w:val="00F64ABC"/>
    <w:rsid w:val="00F65550"/>
    <w:rsid w:val="00F66E37"/>
    <w:rsid w:val="00F70135"/>
    <w:rsid w:val="00F706A3"/>
    <w:rsid w:val="00F72324"/>
    <w:rsid w:val="00F72A00"/>
    <w:rsid w:val="00F72A10"/>
    <w:rsid w:val="00F73313"/>
    <w:rsid w:val="00F73C5D"/>
    <w:rsid w:val="00F74675"/>
    <w:rsid w:val="00F747CF"/>
    <w:rsid w:val="00F74B84"/>
    <w:rsid w:val="00F74F40"/>
    <w:rsid w:val="00F757B1"/>
    <w:rsid w:val="00F759D2"/>
    <w:rsid w:val="00F76249"/>
    <w:rsid w:val="00F80E2B"/>
    <w:rsid w:val="00F8325E"/>
    <w:rsid w:val="00F836D3"/>
    <w:rsid w:val="00F851A2"/>
    <w:rsid w:val="00F8557E"/>
    <w:rsid w:val="00F902A3"/>
    <w:rsid w:val="00F9052E"/>
    <w:rsid w:val="00F91CAA"/>
    <w:rsid w:val="00F9251C"/>
    <w:rsid w:val="00F92FB8"/>
    <w:rsid w:val="00F945A3"/>
    <w:rsid w:val="00F9587E"/>
    <w:rsid w:val="00F96EF7"/>
    <w:rsid w:val="00F9740E"/>
    <w:rsid w:val="00FA039B"/>
    <w:rsid w:val="00FA1D78"/>
    <w:rsid w:val="00FA268C"/>
    <w:rsid w:val="00FA2C14"/>
    <w:rsid w:val="00FA56A2"/>
    <w:rsid w:val="00FA57CC"/>
    <w:rsid w:val="00FA673E"/>
    <w:rsid w:val="00FA724C"/>
    <w:rsid w:val="00FA7CD5"/>
    <w:rsid w:val="00FB04C8"/>
    <w:rsid w:val="00FB0FE6"/>
    <w:rsid w:val="00FB1CF6"/>
    <w:rsid w:val="00FB355A"/>
    <w:rsid w:val="00FB3D0D"/>
    <w:rsid w:val="00FB3D6C"/>
    <w:rsid w:val="00FB4A36"/>
    <w:rsid w:val="00FB5568"/>
    <w:rsid w:val="00FB681F"/>
    <w:rsid w:val="00FC078F"/>
    <w:rsid w:val="00FC1423"/>
    <w:rsid w:val="00FC17B2"/>
    <w:rsid w:val="00FC2634"/>
    <w:rsid w:val="00FC2BDD"/>
    <w:rsid w:val="00FC2E84"/>
    <w:rsid w:val="00FC3187"/>
    <w:rsid w:val="00FC333C"/>
    <w:rsid w:val="00FC4433"/>
    <w:rsid w:val="00FC4B04"/>
    <w:rsid w:val="00FC4F66"/>
    <w:rsid w:val="00FC4FED"/>
    <w:rsid w:val="00FC5F9C"/>
    <w:rsid w:val="00FC6CD8"/>
    <w:rsid w:val="00FD0648"/>
    <w:rsid w:val="00FD29C9"/>
    <w:rsid w:val="00FD3763"/>
    <w:rsid w:val="00FD3A9B"/>
    <w:rsid w:val="00FD3D4B"/>
    <w:rsid w:val="00FD3FEC"/>
    <w:rsid w:val="00FD47A8"/>
    <w:rsid w:val="00FD5086"/>
    <w:rsid w:val="00FD5A6B"/>
    <w:rsid w:val="00FD7389"/>
    <w:rsid w:val="00FE3912"/>
    <w:rsid w:val="00FE3CB1"/>
    <w:rsid w:val="00FE3D7C"/>
    <w:rsid w:val="00FE50FF"/>
    <w:rsid w:val="00FE522D"/>
    <w:rsid w:val="00FE5C0E"/>
    <w:rsid w:val="00FE63FD"/>
    <w:rsid w:val="00FE6F27"/>
    <w:rsid w:val="00FE71B7"/>
    <w:rsid w:val="00FE7372"/>
    <w:rsid w:val="00FF1A76"/>
    <w:rsid w:val="00FF1F40"/>
    <w:rsid w:val="00FF2496"/>
    <w:rsid w:val="00FF4EA6"/>
    <w:rsid w:val="00FF5659"/>
    <w:rsid w:val="00FF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0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C490A"/>
    <w:rPr>
      <w:rFonts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490A"/>
    <w:rPr>
      <w:rFonts w:cs="Calibri"/>
      <w:lang w:eastAsia="en-US"/>
    </w:rPr>
  </w:style>
  <w:style w:type="paragraph" w:customStyle="1" w:styleId="ConsPlusNormal">
    <w:name w:val="ConsPlusNormal"/>
    <w:rsid w:val="00772E5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2E5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rsid w:val="00772E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246D17FFD472EB4EDE5C66CA8313CCFA4B9260367A3C4B6ABFA6170FAE4EE50295DEB7BDC339F9BF298EBDP6H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5E246D17FFD472EB4EDE426BDCEF4CC7F246CA6D3B7E331A36E0FD4A58A744B245DA87F5F9CE3BFBBBPB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8659</Characters>
  <Application>Microsoft Office Word</Application>
  <DocSecurity>0</DocSecurity>
  <Lines>72</Lines>
  <Paragraphs>20</Paragraphs>
  <ScaleCrop>false</ScaleCrop>
  <Company>Microsoft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2015-11-09T07:15:00Z</dcterms:created>
  <dcterms:modified xsi:type="dcterms:W3CDTF">2015-11-09T07:15:00Z</dcterms:modified>
</cp:coreProperties>
</file>